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B0262" w14:textId="7BC7151A" w:rsidR="00386506" w:rsidRPr="00BC1233" w:rsidRDefault="00C055BB" w:rsidP="006F5FCF">
      <w:pPr>
        <w:rPr>
          <w:sz w:val="22"/>
          <w:szCs w:val="28"/>
        </w:rPr>
      </w:pPr>
      <w:r>
        <w:rPr>
          <w:b/>
          <w:sz w:val="28"/>
          <w:szCs w:val="28"/>
        </w:rPr>
        <w:t>M</w:t>
      </w:r>
      <w:r w:rsidR="00386506" w:rsidRPr="0090424E">
        <w:rPr>
          <w:b/>
          <w:sz w:val="28"/>
          <w:szCs w:val="28"/>
        </w:rPr>
        <w:t>INUTES OF LRRHAA COMMITTEE MEETING</w:t>
      </w:r>
      <w:r w:rsidR="00C650A8">
        <w:rPr>
          <w:sz w:val="28"/>
          <w:szCs w:val="28"/>
        </w:rPr>
        <w:t>:</w:t>
      </w:r>
      <w:r w:rsidR="00386506">
        <w:rPr>
          <w:sz w:val="28"/>
          <w:szCs w:val="28"/>
        </w:rPr>
        <w:t xml:space="preserve"> </w:t>
      </w:r>
      <w:r w:rsidR="00386506" w:rsidRPr="00BC1233">
        <w:rPr>
          <w:rFonts w:cs="Times New Roman (Body CS)"/>
          <w:sz w:val="22"/>
          <w:szCs w:val="28"/>
        </w:rPr>
        <w:t xml:space="preserve">Monday </w:t>
      </w:r>
      <w:r w:rsidR="00A4295F">
        <w:rPr>
          <w:rFonts w:cs="Times New Roman (Body CS)"/>
          <w:sz w:val="22"/>
          <w:szCs w:val="28"/>
        </w:rPr>
        <w:t>22 June</w:t>
      </w:r>
      <w:r w:rsidR="00BF5B20">
        <w:rPr>
          <w:rFonts w:cs="Times New Roman (Body CS)"/>
          <w:sz w:val="22"/>
          <w:szCs w:val="28"/>
        </w:rPr>
        <w:t xml:space="preserve"> 2020</w:t>
      </w:r>
    </w:p>
    <w:p w14:paraId="2CB733EF" w14:textId="4E4531AB" w:rsidR="00F375A8" w:rsidRPr="00BC1233" w:rsidRDefault="00386506" w:rsidP="006F5FCF">
      <w:pPr>
        <w:rPr>
          <w:sz w:val="22"/>
        </w:rPr>
      </w:pPr>
      <w:r w:rsidRPr="00BC1233">
        <w:rPr>
          <w:sz w:val="22"/>
        </w:rPr>
        <w:t xml:space="preserve">7:30pm  </w:t>
      </w:r>
      <w:r w:rsidRPr="00BC1233">
        <w:rPr>
          <w:sz w:val="22"/>
        </w:rPr>
        <w:sym w:font="Symbol" w:char="F0B7"/>
      </w:r>
      <w:r w:rsidRPr="00BC1233">
        <w:rPr>
          <w:sz w:val="22"/>
        </w:rPr>
        <w:t xml:space="preserve">  </w:t>
      </w:r>
      <w:r w:rsidR="00A4295F">
        <w:rPr>
          <w:rFonts w:cs="Times New Roman (Body CS)"/>
          <w:sz w:val="22"/>
        </w:rPr>
        <w:t>LRRHAA Allotments</w:t>
      </w:r>
    </w:p>
    <w:p w14:paraId="4BACF286" w14:textId="77777777" w:rsidR="00EA7134" w:rsidRDefault="00EA7134" w:rsidP="006F5FCF"/>
    <w:p w14:paraId="19E24E3B" w14:textId="363BCD5D" w:rsidR="00386506" w:rsidRPr="00CD0E18" w:rsidRDefault="00CD0E18" w:rsidP="008427C8">
      <w:pPr>
        <w:tabs>
          <w:tab w:val="left" w:pos="3384"/>
        </w:tabs>
        <w:rPr>
          <w:b/>
          <w:sz w:val="22"/>
          <w:szCs w:val="22"/>
        </w:rPr>
      </w:pPr>
      <w:r>
        <w:rPr>
          <w:sz w:val="22"/>
          <w:szCs w:val="22"/>
        </w:rPr>
        <w:t>Those in Attendance:</w:t>
      </w:r>
    </w:p>
    <w:p w14:paraId="19DFFAD6" w14:textId="2F422661" w:rsidR="00BC46E4" w:rsidRDefault="00BC46E4" w:rsidP="008427C8">
      <w:pPr>
        <w:tabs>
          <w:tab w:val="left" w:pos="3384"/>
        </w:tabs>
        <w:rPr>
          <w:sz w:val="22"/>
          <w:szCs w:val="22"/>
        </w:rPr>
        <w:sectPr w:rsidR="00BC46E4" w:rsidSect="00F94598">
          <w:pgSz w:w="11900" w:h="16840"/>
          <w:pgMar w:top="1440" w:right="1440" w:bottom="1440" w:left="1440" w:header="708" w:footer="708" w:gutter="0"/>
          <w:cols w:space="708"/>
          <w:docGrid w:linePitch="360"/>
        </w:sectPr>
      </w:pPr>
    </w:p>
    <w:p w14:paraId="40A6AF92" w14:textId="77777777" w:rsidR="00386506" w:rsidRDefault="00386506" w:rsidP="006F5FCF">
      <w:pPr>
        <w:rPr>
          <w:sz w:val="22"/>
          <w:szCs w:val="22"/>
        </w:rPr>
      </w:pPr>
    </w:p>
    <w:p w14:paraId="55AA46FC" w14:textId="6C60A2DE" w:rsidR="00386506" w:rsidRDefault="002E3201" w:rsidP="006F5FCF">
      <w:pPr>
        <w:rPr>
          <w:sz w:val="22"/>
          <w:szCs w:val="22"/>
        </w:rPr>
      </w:pPr>
      <w:r>
        <w:rPr>
          <w:sz w:val="22"/>
          <w:szCs w:val="22"/>
        </w:rPr>
        <w:t>Nick van Hear</w:t>
      </w:r>
      <w:r w:rsidR="00386506">
        <w:rPr>
          <w:sz w:val="22"/>
          <w:szCs w:val="22"/>
        </w:rPr>
        <w:tab/>
      </w:r>
      <w:r w:rsidR="00386506">
        <w:rPr>
          <w:sz w:val="22"/>
          <w:szCs w:val="22"/>
        </w:rPr>
        <w:tab/>
        <w:t>Co-Chair</w:t>
      </w:r>
    </w:p>
    <w:p w14:paraId="52552212" w14:textId="447250C3" w:rsidR="006252A9" w:rsidRDefault="006252A9" w:rsidP="006F5FCF">
      <w:pPr>
        <w:rPr>
          <w:sz w:val="22"/>
          <w:szCs w:val="22"/>
        </w:rPr>
      </w:pPr>
      <w:r>
        <w:rPr>
          <w:sz w:val="22"/>
          <w:szCs w:val="22"/>
        </w:rPr>
        <w:t>Ian Matten</w:t>
      </w:r>
      <w:r>
        <w:rPr>
          <w:sz w:val="22"/>
          <w:szCs w:val="22"/>
        </w:rPr>
        <w:tab/>
      </w:r>
      <w:r>
        <w:rPr>
          <w:sz w:val="22"/>
          <w:szCs w:val="22"/>
        </w:rPr>
        <w:tab/>
        <w:t>Co-Chair</w:t>
      </w:r>
    </w:p>
    <w:p w14:paraId="1C5EB658" w14:textId="4AD287DA" w:rsidR="00FF1B23" w:rsidRDefault="00FF1B23" w:rsidP="006F5FCF">
      <w:pPr>
        <w:rPr>
          <w:sz w:val="22"/>
          <w:szCs w:val="22"/>
        </w:rPr>
      </w:pPr>
      <w:r>
        <w:rPr>
          <w:sz w:val="22"/>
          <w:szCs w:val="22"/>
        </w:rPr>
        <w:t>Lorin Watt</w:t>
      </w:r>
      <w:r>
        <w:rPr>
          <w:sz w:val="22"/>
          <w:szCs w:val="22"/>
        </w:rPr>
        <w:tab/>
      </w:r>
      <w:r>
        <w:rPr>
          <w:sz w:val="22"/>
          <w:szCs w:val="22"/>
        </w:rPr>
        <w:tab/>
        <w:t>Secretary</w:t>
      </w:r>
    </w:p>
    <w:p w14:paraId="09B2A1A5" w14:textId="0EAA3646" w:rsidR="00A4295F" w:rsidRDefault="00A4295F" w:rsidP="006F5FCF">
      <w:pPr>
        <w:rPr>
          <w:sz w:val="22"/>
          <w:szCs w:val="22"/>
        </w:rPr>
      </w:pPr>
      <w:r>
        <w:rPr>
          <w:sz w:val="22"/>
          <w:szCs w:val="22"/>
        </w:rPr>
        <w:t>Garth Bottomley</w:t>
      </w:r>
      <w:r>
        <w:rPr>
          <w:sz w:val="22"/>
          <w:szCs w:val="22"/>
        </w:rPr>
        <w:tab/>
        <w:t>Committee Member</w:t>
      </w:r>
    </w:p>
    <w:p w14:paraId="4A1E7B10" w14:textId="5931B332" w:rsidR="00FF1B23" w:rsidRDefault="00FF1B23" w:rsidP="006F5FCF">
      <w:pPr>
        <w:rPr>
          <w:sz w:val="22"/>
          <w:szCs w:val="22"/>
        </w:rPr>
      </w:pPr>
      <w:r>
        <w:rPr>
          <w:sz w:val="22"/>
          <w:szCs w:val="22"/>
        </w:rPr>
        <w:t>Colin Cavey</w:t>
      </w:r>
      <w:r>
        <w:rPr>
          <w:sz w:val="22"/>
          <w:szCs w:val="22"/>
        </w:rPr>
        <w:tab/>
      </w:r>
      <w:r>
        <w:rPr>
          <w:sz w:val="22"/>
          <w:szCs w:val="22"/>
        </w:rPr>
        <w:tab/>
        <w:t>Committee Member</w:t>
      </w:r>
    </w:p>
    <w:p w14:paraId="4146599D" w14:textId="306CA483" w:rsidR="00FF1B23" w:rsidRDefault="006252A9" w:rsidP="006F5FCF">
      <w:pPr>
        <w:rPr>
          <w:sz w:val="22"/>
          <w:szCs w:val="22"/>
        </w:rPr>
      </w:pPr>
      <w:r>
        <w:rPr>
          <w:sz w:val="22"/>
          <w:szCs w:val="22"/>
        </w:rPr>
        <w:t>Terry Pike</w:t>
      </w:r>
      <w:r w:rsidR="00FF1B23">
        <w:rPr>
          <w:sz w:val="22"/>
          <w:szCs w:val="22"/>
        </w:rPr>
        <w:tab/>
      </w:r>
      <w:r w:rsidR="00FF1B23">
        <w:rPr>
          <w:sz w:val="22"/>
          <w:szCs w:val="22"/>
        </w:rPr>
        <w:tab/>
        <w:t>Committee Membe</w:t>
      </w:r>
      <w:r w:rsidR="00BF104C">
        <w:rPr>
          <w:sz w:val="22"/>
          <w:szCs w:val="22"/>
        </w:rPr>
        <w:t>r</w:t>
      </w:r>
    </w:p>
    <w:p w14:paraId="161997D6" w14:textId="0966E101" w:rsidR="006252A9" w:rsidRDefault="00A4295F" w:rsidP="006F5FCF">
      <w:pPr>
        <w:rPr>
          <w:sz w:val="22"/>
          <w:szCs w:val="22"/>
        </w:rPr>
      </w:pPr>
      <w:r>
        <w:rPr>
          <w:sz w:val="22"/>
          <w:szCs w:val="22"/>
        </w:rPr>
        <w:t>William Beinart</w:t>
      </w:r>
      <w:r w:rsidR="006252A9">
        <w:rPr>
          <w:sz w:val="22"/>
          <w:szCs w:val="22"/>
        </w:rPr>
        <w:tab/>
      </w:r>
      <w:r w:rsidR="006252A9">
        <w:rPr>
          <w:sz w:val="22"/>
          <w:szCs w:val="22"/>
        </w:rPr>
        <w:tab/>
        <w:t>Trustee</w:t>
      </w:r>
    </w:p>
    <w:p w14:paraId="322799E8" w14:textId="7B9381ED" w:rsidR="006252A9" w:rsidRDefault="006252A9" w:rsidP="006F5FCF">
      <w:pPr>
        <w:rPr>
          <w:sz w:val="22"/>
          <w:szCs w:val="22"/>
        </w:rPr>
      </w:pPr>
      <w:r>
        <w:rPr>
          <w:sz w:val="22"/>
          <w:szCs w:val="22"/>
        </w:rPr>
        <w:t>Jon Piggott</w:t>
      </w:r>
      <w:r>
        <w:rPr>
          <w:sz w:val="22"/>
          <w:szCs w:val="22"/>
        </w:rPr>
        <w:tab/>
      </w:r>
      <w:r>
        <w:rPr>
          <w:sz w:val="22"/>
          <w:szCs w:val="22"/>
        </w:rPr>
        <w:tab/>
        <w:t>Trustee</w:t>
      </w:r>
    </w:p>
    <w:p w14:paraId="2583EF4E" w14:textId="77777777" w:rsidR="00EA7134" w:rsidRDefault="00EA7134" w:rsidP="006F5FCF">
      <w:pPr>
        <w:rPr>
          <w:sz w:val="22"/>
          <w:szCs w:val="22"/>
        </w:rPr>
      </w:pPr>
    </w:p>
    <w:p w14:paraId="32ECCFD5" w14:textId="4C992477" w:rsidR="009678D2" w:rsidRDefault="00BC46E4" w:rsidP="006F5FCF">
      <w:pPr>
        <w:pStyle w:val="ListParagraph"/>
        <w:numPr>
          <w:ilvl w:val="0"/>
          <w:numId w:val="1"/>
        </w:numPr>
        <w:rPr>
          <w:sz w:val="22"/>
          <w:szCs w:val="22"/>
        </w:rPr>
      </w:pPr>
      <w:r w:rsidRPr="009678D2">
        <w:rPr>
          <w:b/>
          <w:sz w:val="22"/>
          <w:szCs w:val="22"/>
        </w:rPr>
        <w:t>Apologies</w:t>
      </w:r>
      <w:r w:rsidRPr="009678D2">
        <w:rPr>
          <w:sz w:val="22"/>
          <w:szCs w:val="22"/>
        </w:rPr>
        <w:t>:</w:t>
      </w:r>
      <w:r w:rsidR="00CD0E18" w:rsidRPr="009678D2">
        <w:rPr>
          <w:sz w:val="22"/>
          <w:szCs w:val="22"/>
        </w:rPr>
        <w:t xml:space="preserve">  </w:t>
      </w:r>
      <w:r w:rsidR="00A4295F">
        <w:rPr>
          <w:sz w:val="22"/>
          <w:szCs w:val="22"/>
        </w:rPr>
        <w:t>Cathy Gibb</w:t>
      </w:r>
      <w:r w:rsidR="00FB2300">
        <w:rPr>
          <w:sz w:val="22"/>
          <w:szCs w:val="22"/>
        </w:rPr>
        <w:t>, Arnold Harpin</w:t>
      </w:r>
      <w:r w:rsidR="00BF5B20">
        <w:rPr>
          <w:sz w:val="22"/>
          <w:szCs w:val="22"/>
        </w:rPr>
        <w:t xml:space="preserve"> &amp;</w:t>
      </w:r>
      <w:r w:rsidR="00BF104C">
        <w:rPr>
          <w:sz w:val="22"/>
          <w:szCs w:val="22"/>
        </w:rPr>
        <w:t xml:space="preserve"> </w:t>
      </w:r>
      <w:r w:rsidR="00F71055">
        <w:rPr>
          <w:sz w:val="22"/>
          <w:szCs w:val="22"/>
        </w:rPr>
        <w:t>Paul Wavell</w:t>
      </w:r>
    </w:p>
    <w:p w14:paraId="41EDEF3A" w14:textId="77777777" w:rsidR="009678D2" w:rsidRDefault="009678D2" w:rsidP="006F5FCF">
      <w:pPr>
        <w:rPr>
          <w:sz w:val="22"/>
          <w:szCs w:val="22"/>
        </w:rPr>
      </w:pPr>
    </w:p>
    <w:p w14:paraId="5FFF5D88" w14:textId="11219004" w:rsidR="009678D2" w:rsidRPr="009678D2" w:rsidRDefault="009678D2" w:rsidP="006F5FCF">
      <w:pPr>
        <w:pStyle w:val="ListParagraph"/>
        <w:numPr>
          <w:ilvl w:val="0"/>
          <w:numId w:val="1"/>
        </w:numPr>
        <w:rPr>
          <w:b/>
          <w:sz w:val="22"/>
          <w:szCs w:val="22"/>
        </w:rPr>
      </w:pPr>
      <w:r w:rsidRPr="009678D2">
        <w:rPr>
          <w:b/>
          <w:sz w:val="22"/>
          <w:szCs w:val="22"/>
        </w:rPr>
        <w:t>Minutes</w:t>
      </w:r>
      <w:r>
        <w:rPr>
          <w:sz w:val="22"/>
          <w:szCs w:val="22"/>
        </w:rPr>
        <w:t xml:space="preserve"> </w:t>
      </w:r>
      <w:r w:rsidR="00A4295F">
        <w:rPr>
          <w:sz w:val="22"/>
          <w:szCs w:val="22"/>
        </w:rPr>
        <w:t xml:space="preserve">from </w:t>
      </w:r>
      <w:r>
        <w:rPr>
          <w:sz w:val="22"/>
          <w:szCs w:val="22"/>
        </w:rPr>
        <w:t xml:space="preserve">the </w:t>
      </w:r>
      <w:r w:rsidR="00A4295F">
        <w:rPr>
          <w:sz w:val="22"/>
          <w:szCs w:val="22"/>
        </w:rPr>
        <w:t>skeleton meeting of March 16th</w:t>
      </w:r>
      <w:r>
        <w:rPr>
          <w:sz w:val="22"/>
          <w:szCs w:val="22"/>
        </w:rPr>
        <w:t xml:space="preserve"> were</w:t>
      </w:r>
      <w:r w:rsidR="00A4295F">
        <w:rPr>
          <w:sz w:val="22"/>
          <w:szCs w:val="22"/>
        </w:rPr>
        <w:t xml:space="preserve"> referred to this meeting</w:t>
      </w:r>
      <w:r w:rsidR="00BF5B20">
        <w:rPr>
          <w:sz w:val="22"/>
          <w:szCs w:val="22"/>
        </w:rPr>
        <w:t>.</w:t>
      </w:r>
    </w:p>
    <w:p w14:paraId="62B425F6" w14:textId="77777777" w:rsidR="009678D2" w:rsidRDefault="009678D2" w:rsidP="006F5FCF">
      <w:pPr>
        <w:rPr>
          <w:b/>
          <w:sz w:val="22"/>
          <w:szCs w:val="22"/>
        </w:rPr>
      </w:pPr>
    </w:p>
    <w:p w14:paraId="67B9FB68" w14:textId="290098E6" w:rsidR="006252A9" w:rsidRPr="007B2148" w:rsidRDefault="009678D2" w:rsidP="006252A9">
      <w:pPr>
        <w:pStyle w:val="ListParagraph"/>
        <w:numPr>
          <w:ilvl w:val="0"/>
          <w:numId w:val="1"/>
        </w:numPr>
        <w:ind w:left="357" w:hanging="357"/>
        <w:contextualSpacing w:val="0"/>
        <w:rPr>
          <w:b/>
          <w:sz w:val="22"/>
          <w:szCs w:val="22"/>
        </w:rPr>
      </w:pPr>
      <w:r>
        <w:rPr>
          <w:b/>
          <w:sz w:val="22"/>
          <w:szCs w:val="22"/>
        </w:rPr>
        <w:t>Matters arising</w:t>
      </w:r>
      <w:r w:rsidR="001A4C65">
        <w:rPr>
          <w:b/>
          <w:sz w:val="22"/>
          <w:szCs w:val="22"/>
        </w:rPr>
        <w:t>:</w:t>
      </w:r>
    </w:p>
    <w:p w14:paraId="265E1D65" w14:textId="10D027ED" w:rsidR="00BC1233" w:rsidRPr="009B3676" w:rsidRDefault="00A4295F" w:rsidP="00C91BB6">
      <w:pPr>
        <w:pStyle w:val="ListParagraph"/>
        <w:numPr>
          <w:ilvl w:val="0"/>
          <w:numId w:val="3"/>
        </w:numPr>
        <w:spacing w:before="120"/>
        <w:ind w:left="714" w:hanging="357"/>
        <w:contextualSpacing w:val="0"/>
        <w:rPr>
          <w:b/>
          <w:sz w:val="22"/>
          <w:szCs w:val="22"/>
        </w:rPr>
      </w:pPr>
      <w:r w:rsidRPr="0010190A">
        <w:rPr>
          <w:sz w:val="22"/>
          <w:szCs w:val="22"/>
        </w:rPr>
        <w:t xml:space="preserve">Review of </w:t>
      </w:r>
      <w:r w:rsidRPr="0010190A">
        <w:rPr>
          <w:b/>
          <w:sz w:val="22"/>
          <w:szCs w:val="22"/>
        </w:rPr>
        <w:t xml:space="preserve">Covid </w:t>
      </w:r>
      <w:r w:rsidR="00BE3D66" w:rsidRPr="0010190A">
        <w:rPr>
          <w:b/>
          <w:sz w:val="22"/>
          <w:szCs w:val="22"/>
        </w:rPr>
        <w:t>m</w:t>
      </w:r>
      <w:r w:rsidRPr="0010190A">
        <w:rPr>
          <w:b/>
          <w:sz w:val="22"/>
          <w:szCs w:val="22"/>
        </w:rPr>
        <w:t>easures</w:t>
      </w:r>
      <w:r w:rsidRPr="0010190A">
        <w:rPr>
          <w:sz w:val="22"/>
          <w:szCs w:val="22"/>
        </w:rPr>
        <w:t>:</w:t>
      </w:r>
      <w:r>
        <w:rPr>
          <w:b/>
          <w:sz w:val="22"/>
          <w:szCs w:val="22"/>
        </w:rPr>
        <w:t xml:space="preserve">  </w:t>
      </w:r>
      <w:r>
        <w:rPr>
          <w:sz w:val="22"/>
          <w:szCs w:val="22"/>
        </w:rPr>
        <w:t>CG has volunteered to renew fading notices re taps, water and use of gloves. No additio</w:t>
      </w:r>
      <w:r w:rsidR="00BE3D66">
        <w:rPr>
          <w:sz w:val="22"/>
          <w:szCs w:val="22"/>
        </w:rPr>
        <w:t xml:space="preserve">ns to current </w:t>
      </w:r>
      <w:r w:rsidR="009A01C9">
        <w:rPr>
          <w:sz w:val="22"/>
          <w:szCs w:val="22"/>
        </w:rPr>
        <w:t xml:space="preserve">signs </w:t>
      </w:r>
      <w:r w:rsidR="00BE3D66">
        <w:rPr>
          <w:sz w:val="22"/>
          <w:szCs w:val="22"/>
        </w:rPr>
        <w:t>were suggested.</w:t>
      </w:r>
    </w:p>
    <w:p w14:paraId="169F0F71" w14:textId="01B422E5" w:rsidR="009B3676" w:rsidRPr="00C96771" w:rsidRDefault="00BE3D66" w:rsidP="00C91BB6">
      <w:pPr>
        <w:pStyle w:val="ListParagraph"/>
        <w:numPr>
          <w:ilvl w:val="0"/>
          <w:numId w:val="3"/>
        </w:numPr>
        <w:spacing w:before="120"/>
        <w:ind w:left="714" w:hanging="357"/>
        <w:contextualSpacing w:val="0"/>
        <w:rPr>
          <w:b/>
          <w:sz w:val="22"/>
          <w:szCs w:val="22"/>
        </w:rPr>
      </w:pPr>
      <w:r>
        <w:rPr>
          <w:sz w:val="22"/>
          <w:szCs w:val="22"/>
        </w:rPr>
        <w:t>Thanks to CG</w:t>
      </w:r>
      <w:r w:rsidR="0010190A">
        <w:rPr>
          <w:sz w:val="22"/>
          <w:szCs w:val="22"/>
        </w:rPr>
        <w:t xml:space="preserve">, </w:t>
      </w:r>
      <w:r>
        <w:rPr>
          <w:sz w:val="22"/>
          <w:szCs w:val="22"/>
        </w:rPr>
        <w:t>TP</w:t>
      </w:r>
      <w:r w:rsidR="0010190A">
        <w:rPr>
          <w:sz w:val="22"/>
          <w:szCs w:val="22"/>
        </w:rPr>
        <w:t xml:space="preserve"> and </w:t>
      </w:r>
      <w:r w:rsidR="00D37222">
        <w:rPr>
          <w:sz w:val="22"/>
          <w:szCs w:val="22"/>
        </w:rPr>
        <w:t xml:space="preserve">contributing </w:t>
      </w:r>
      <w:r w:rsidR="0010190A">
        <w:rPr>
          <w:sz w:val="22"/>
          <w:szCs w:val="22"/>
        </w:rPr>
        <w:t>tweakers</w:t>
      </w:r>
      <w:r>
        <w:rPr>
          <w:sz w:val="22"/>
          <w:szCs w:val="22"/>
        </w:rPr>
        <w:t xml:space="preserve"> for </w:t>
      </w:r>
      <w:r w:rsidR="0010190A">
        <w:rPr>
          <w:sz w:val="22"/>
          <w:szCs w:val="22"/>
        </w:rPr>
        <w:t xml:space="preserve">editing the </w:t>
      </w:r>
      <w:r w:rsidR="0010190A" w:rsidRPr="0010190A">
        <w:rPr>
          <w:b/>
          <w:sz w:val="22"/>
          <w:szCs w:val="22"/>
        </w:rPr>
        <w:t>welcome pack</w:t>
      </w:r>
      <w:r w:rsidR="0010190A">
        <w:rPr>
          <w:sz w:val="22"/>
          <w:szCs w:val="22"/>
        </w:rPr>
        <w:t>, now ready.</w:t>
      </w:r>
    </w:p>
    <w:p w14:paraId="1315CD8A" w14:textId="73D1519F" w:rsidR="00C96771" w:rsidRPr="00C96771" w:rsidRDefault="00E32099" w:rsidP="00C91BB6">
      <w:pPr>
        <w:pStyle w:val="ListParagraph"/>
        <w:numPr>
          <w:ilvl w:val="0"/>
          <w:numId w:val="3"/>
        </w:numPr>
        <w:spacing w:before="120"/>
        <w:ind w:left="714" w:hanging="357"/>
        <w:contextualSpacing w:val="0"/>
        <w:rPr>
          <w:b/>
          <w:sz w:val="22"/>
          <w:szCs w:val="22"/>
        </w:rPr>
      </w:pPr>
      <w:r>
        <w:rPr>
          <w:sz w:val="22"/>
          <w:szCs w:val="22"/>
        </w:rPr>
        <w:t xml:space="preserve">The </w:t>
      </w:r>
      <w:r w:rsidRPr="00E32099">
        <w:rPr>
          <w:b/>
          <w:sz w:val="22"/>
          <w:szCs w:val="22"/>
        </w:rPr>
        <w:t>gate lock</w:t>
      </w:r>
      <w:r>
        <w:rPr>
          <w:sz w:val="22"/>
          <w:szCs w:val="22"/>
        </w:rPr>
        <w:t xml:space="preserve"> is </w:t>
      </w:r>
      <w:r w:rsidR="004F670F">
        <w:rPr>
          <w:sz w:val="22"/>
          <w:szCs w:val="22"/>
        </w:rPr>
        <w:t xml:space="preserve">coming out of warranty and </w:t>
      </w:r>
      <w:r>
        <w:rPr>
          <w:sz w:val="22"/>
          <w:szCs w:val="22"/>
        </w:rPr>
        <w:t xml:space="preserve">due for maintenance. </w:t>
      </w:r>
      <w:r w:rsidRPr="00D37222">
        <w:rPr>
          <w:b/>
          <w:sz w:val="20"/>
          <w:szCs w:val="20"/>
        </w:rPr>
        <w:t>(NvH</w:t>
      </w:r>
      <w:r w:rsidRPr="00D37222">
        <w:rPr>
          <w:sz w:val="20"/>
          <w:szCs w:val="20"/>
        </w:rPr>
        <w:t>)</w:t>
      </w:r>
      <w:r>
        <w:rPr>
          <w:sz w:val="22"/>
          <w:szCs w:val="22"/>
        </w:rPr>
        <w:t xml:space="preserve"> T</w:t>
      </w:r>
      <w:r w:rsidR="006F2AA0">
        <w:rPr>
          <w:sz w:val="22"/>
          <w:szCs w:val="22"/>
        </w:rPr>
        <w:t>he</w:t>
      </w:r>
      <w:r>
        <w:rPr>
          <w:sz w:val="22"/>
          <w:szCs w:val="22"/>
        </w:rPr>
        <w:t xml:space="preserve"> </w:t>
      </w:r>
      <w:r w:rsidR="006F2AA0">
        <w:rPr>
          <w:sz w:val="22"/>
          <w:szCs w:val="22"/>
        </w:rPr>
        <w:t>price of</w:t>
      </w:r>
      <w:r>
        <w:rPr>
          <w:sz w:val="22"/>
          <w:szCs w:val="22"/>
        </w:rPr>
        <w:t xml:space="preserve"> c. £45 is felt worthwhile </w:t>
      </w:r>
      <w:r w:rsidR="006F2AA0">
        <w:rPr>
          <w:sz w:val="22"/>
          <w:szCs w:val="22"/>
        </w:rPr>
        <w:t>considering</w:t>
      </w:r>
      <w:r>
        <w:rPr>
          <w:sz w:val="22"/>
          <w:szCs w:val="22"/>
        </w:rPr>
        <w:t xml:space="preserve"> the very high replacement cost of keys.</w:t>
      </w:r>
    </w:p>
    <w:p w14:paraId="7D22F49E" w14:textId="63CC2647" w:rsidR="00584A89" w:rsidRPr="00584A89" w:rsidRDefault="00BE3D66" w:rsidP="00C91BB6">
      <w:pPr>
        <w:pStyle w:val="ListParagraph"/>
        <w:numPr>
          <w:ilvl w:val="0"/>
          <w:numId w:val="3"/>
        </w:numPr>
        <w:spacing w:before="120"/>
        <w:ind w:left="714" w:hanging="357"/>
        <w:contextualSpacing w:val="0"/>
        <w:rPr>
          <w:b/>
          <w:sz w:val="22"/>
          <w:szCs w:val="22"/>
        </w:rPr>
      </w:pPr>
      <w:r>
        <w:rPr>
          <w:sz w:val="22"/>
          <w:szCs w:val="22"/>
        </w:rPr>
        <w:t xml:space="preserve">Draft </w:t>
      </w:r>
      <w:r w:rsidRPr="0010190A">
        <w:rPr>
          <w:b/>
          <w:sz w:val="22"/>
          <w:szCs w:val="22"/>
        </w:rPr>
        <w:t xml:space="preserve">edits to existing </w:t>
      </w:r>
      <w:r w:rsidR="0010190A">
        <w:rPr>
          <w:b/>
          <w:sz w:val="22"/>
          <w:szCs w:val="22"/>
        </w:rPr>
        <w:t>r</w:t>
      </w:r>
      <w:r w:rsidRPr="0010190A">
        <w:rPr>
          <w:b/>
          <w:sz w:val="22"/>
          <w:szCs w:val="22"/>
        </w:rPr>
        <w:t>ules</w:t>
      </w:r>
      <w:r>
        <w:rPr>
          <w:sz w:val="22"/>
          <w:szCs w:val="22"/>
        </w:rPr>
        <w:t xml:space="preserve"> for approval at the 2020 AGM were reviewed and will be circulated to members with the AGM papers. </w:t>
      </w:r>
      <w:r w:rsidR="009F5902">
        <w:rPr>
          <w:sz w:val="22"/>
          <w:szCs w:val="22"/>
        </w:rPr>
        <w:t xml:space="preserve">The importance of ensuring new members sign off their agreement to observe the Rules came up several times. This should be done upon joining the Association and re-affirmed </w:t>
      </w:r>
      <w:r w:rsidR="004C0D55">
        <w:rPr>
          <w:sz w:val="22"/>
          <w:szCs w:val="22"/>
        </w:rPr>
        <w:t>annually</w:t>
      </w:r>
      <w:r w:rsidR="009F5902">
        <w:rPr>
          <w:sz w:val="22"/>
          <w:szCs w:val="22"/>
        </w:rPr>
        <w:t xml:space="preserve"> via the rent invoices.</w:t>
      </w:r>
    </w:p>
    <w:p w14:paraId="3505FCCE" w14:textId="776CE3B0" w:rsidR="00584A89" w:rsidRPr="006038B8" w:rsidRDefault="00BE3D66" w:rsidP="00C91BB6">
      <w:pPr>
        <w:pStyle w:val="ListParagraph"/>
        <w:numPr>
          <w:ilvl w:val="0"/>
          <w:numId w:val="3"/>
        </w:numPr>
        <w:spacing w:before="120"/>
        <w:ind w:left="714" w:hanging="357"/>
        <w:contextualSpacing w:val="0"/>
        <w:rPr>
          <w:b/>
          <w:sz w:val="22"/>
          <w:szCs w:val="22"/>
        </w:rPr>
      </w:pPr>
      <w:r>
        <w:rPr>
          <w:sz w:val="22"/>
          <w:szCs w:val="22"/>
        </w:rPr>
        <w:t xml:space="preserve">Compost has finally been delivered and will be for sale with canes from the container on </w:t>
      </w:r>
      <w:r w:rsidRPr="0010190A">
        <w:rPr>
          <w:b/>
          <w:sz w:val="22"/>
          <w:szCs w:val="22"/>
        </w:rPr>
        <w:t>Saturday, June 27</w:t>
      </w:r>
      <w:r w:rsidRPr="0010190A">
        <w:rPr>
          <w:b/>
          <w:sz w:val="22"/>
          <w:szCs w:val="22"/>
          <w:vertAlign w:val="superscript"/>
        </w:rPr>
        <w:t>th</w:t>
      </w:r>
      <w:r w:rsidRPr="0010190A">
        <w:rPr>
          <w:b/>
          <w:sz w:val="22"/>
          <w:szCs w:val="22"/>
        </w:rPr>
        <w:t xml:space="preserve"> 10:00 – 12:00</w:t>
      </w:r>
      <w:r>
        <w:rPr>
          <w:sz w:val="22"/>
          <w:szCs w:val="22"/>
        </w:rPr>
        <w:t>.</w:t>
      </w:r>
    </w:p>
    <w:p w14:paraId="276B4566" w14:textId="11693BB6" w:rsidR="006038B8" w:rsidRPr="006038B8" w:rsidRDefault="00BE3D66" w:rsidP="00C91BB6">
      <w:pPr>
        <w:pStyle w:val="ListParagraph"/>
        <w:numPr>
          <w:ilvl w:val="0"/>
          <w:numId w:val="3"/>
        </w:numPr>
        <w:spacing w:before="120"/>
        <w:ind w:left="714" w:hanging="357"/>
        <w:contextualSpacing w:val="0"/>
        <w:rPr>
          <w:b/>
          <w:sz w:val="22"/>
          <w:szCs w:val="22"/>
        </w:rPr>
      </w:pPr>
      <w:r w:rsidRPr="0010190A">
        <w:rPr>
          <w:b/>
          <w:sz w:val="22"/>
          <w:szCs w:val="22"/>
        </w:rPr>
        <w:t>Surplus produce for food banks</w:t>
      </w:r>
      <w:r w:rsidR="0010190A">
        <w:rPr>
          <w:b/>
          <w:sz w:val="22"/>
          <w:szCs w:val="22"/>
        </w:rPr>
        <w:t>:</w:t>
      </w:r>
      <w:r>
        <w:rPr>
          <w:sz w:val="22"/>
          <w:szCs w:val="22"/>
        </w:rPr>
        <w:t xml:space="preserve"> A discussion of the logistics of </w:t>
      </w:r>
      <w:r w:rsidR="00F225B3">
        <w:rPr>
          <w:sz w:val="22"/>
          <w:szCs w:val="22"/>
        </w:rPr>
        <w:t>donating</w:t>
      </w:r>
      <w:r>
        <w:rPr>
          <w:sz w:val="22"/>
          <w:szCs w:val="22"/>
        </w:rPr>
        <w:t xml:space="preserve"> fresh, unwashed produce to a food bank </w:t>
      </w:r>
      <w:r w:rsidR="009F5902">
        <w:rPr>
          <w:sz w:val="22"/>
          <w:szCs w:val="22"/>
        </w:rPr>
        <w:t xml:space="preserve">was </w:t>
      </w:r>
      <w:r w:rsidR="0010190A">
        <w:rPr>
          <w:sz w:val="22"/>
          <w:szCs w:val="22"/>
        </w:rPr>
        <w:t>begun</w:t>
      </w:r>
      <w:r w:rsidR="009F5902">
        <w:rPr>
          <w:sz w:val="22"/>
          <w:szCs w:val="22"/>
        </w:rPr>
        <w:t xml:space="preserve"> and will need to be re-visited when harvesting of bumper crops begins </w:t>
      </w:r>
      <w:r w:rsidR="009A01C9">
        <w:rPr>
          <w:sz w:val="22"/>
          <w:szCs w:val="22"/>
        </w:rPr>
        <w:t xml:space="preserve">later </w:t>
      </w:r>
      <w:r w:rsidR="009F5902">
        <w:rPr>
          <w:sz w:val="22"/>
          <w:szCs w:val="22"/>
        </w:rPr>
        <w:t>in the summer.</w:t>
      </w:r>
    </w:p>
    <w:p w14:paraId="60D1EA3F" w14:textId="77777777" w:rsidR="006F5FCF" w:rsidRPr="006F5FCF" w:rsidRDefault="006F5FCF" w:rsidP="006F5FCF">
      <w:pPr>
        <w:ind w:left="720"/>
        <w:rPr>
          <w:b/>
          <w:sz w:val="22"/>
          <w:szCs w:val="22"/>
        </w:rPr>
      </w:pPr>
    </w:p>
    <w:p w14:paraId="255E5044" w14:textId="0A07A49E" w:rsidR="008678B3" w:rsidRPr="008678B3" w:rsidRDefault="00C60FB8" w:rsidP="00F20A96">
      <w:pPr>
        <w:pStyle w:val="ListParagraph"/>
        <w:numPr>
          <w:ilvl w:val="0"/>
          <w:numId w:val="1"/>
        </w:numPr>
        <w:ind w:left="284" w:hanging="284"/>
        <w:contextualSpacing w:val="0"/>
        <w:rPr>
          <w:b/>
          <w:sz w:val="22"/>
          <w:szCs w:val="22"/>
        </w:rPr>
      </w:pPr>
      <w:r w:rsidRPr="00FB2300">
        <w:rPr>
          <w:b/>
          <w:sz w:val="22"/>
          <w:szCs w:val="22"/>
        </w:rPr>
        <w:t xml:space="preserve"> </w:t>
      </w:r>
      <w:r w:rsidR="00344FED" w:rsidRPr="00FB2300">
        <w:rPr>
          <w:b/>
          <w:sz w:val="22"/>
          <w:szCs w:val="22"/>
        </w:rPr>
        <w:t>Finance Report</w:t>
      </w:r>
      <w:r w:rsidR="001A4C65">
        <w:rPr>
          <w:b/>
          <w:sz w:val="22"/>
          <w:szCs w:val="22"/>
        </w:rPr>
        <w:t>:</w:t>
      </w:r>
      <w:r w:rsidR="00344FED" w:rsidRPr="00FB2300">
        <w:rPr>
          <w:b/>
          <w:sz w:val="22"/>
          <w:szCs w:val="22"/>
        </w:rPr>
        <w:t xml:space="preserve"> </w:t>
      </w:r>
      <w:r w:rsidR="009F5902" w:rsidRPr="00FB2300">
        <w:rPr>
          <w:sz w:val="22"/>
          <w:szCs w:val="22"/>
        </w:rPr>
        <w:t xml:space="preserve"> </w:t>
      </w:r>
      <w:r w:rsidR="00BD32ED">
        <w:rPr>
          <w:sz w:val="22"/>
          <w:szCs w:val="22"/>
        </w:rPr>
        <w:t xml:space="preserve">The treasurer did not attend the meeting but sent an update on water cost this year to date, which is </w:t>
      </w:r>
      <w:r w:rsidR="008678B3">
        <w:rPr>
          <w:sz w:val="22"/>
          <w:szCs w:val="22"/>
        </w:rPr>
        <w:t xml:space="preserve">close to </w:t>
      </w:r>
      <w:r w:rsidR="00BD32ED">
        <w:rPr>
          <w:sz w:val="22"/>
          <w:szCs w:val="22"/>
        </w:rPr>
        <w:t>last year</w:t>
      </w:r>
      <w:r w:rsidR="008678B3">
        <w:rPr>
          <w:sz w:val="22"/>
          <w:szCs w:val="22"/>
        </w:rPr>
        <w:t>’s figure</w:t>
      </w:r>
      <w:r w:rsidR="00BD32ED">
        <w:rPr>
          <w:sz w:val="22"/>
          <w:szCs w:val="22"/>
        </w:rPr>
        <w:t xml:space="preserve">. </w:t>
      </w:r>
      <w:r w:rsidR="008678B3">
        <w:rPr>
          <w:sz w:val="22"/>
          <w:szCs w:val="22"/>
        </w:rPr>
        <w:t>Arrears still list c. seven queries; the shortfall on the projected budget is £63.00.</w:t>
      </w:r>
      <w:r w:rsidR="009F5902" w:rsidRPr="00FB2300">
        <w:rPr>
          <w:sz w:val="22"/>
          <w:szCs w:val="22"/>
        </w:rPr>
        <w:t xml:space="preserve"> </w:t>
      </w:r>
      <w:r w:rsidR="008678B3">
        <w:rPr>
          <w:sz w:val="22"/>
          <w:szCs w:val="22"/>
        </w:rPr>
        <w:t xml:space="preserve"> </w:t>
      </w:r>
      <w:r w:rsidR="009F5902" w:rsidRPr="00FB2300">
        <w:rPr>
          <w:sz w:val="22"/>
          <w:szCs w:val="22"/>
        </w:rPr>
        <w:t>IM reckons</w:t>
      </w:r>
      <w:r w:rsidR="008678B3">
        <w:rPr>
          <w:sz w:val="22"/>
          <w:szCs w:val="22"/>
        </w:rPr>
        <w:t xml:space="preserve"> </w:t>
      </w:r>
      <w:r w:rsidR="009F5902" w:rsidRPr="00FB2300">
        <w:rPr>
          <w:sz w:val="22"/>
          <w:szCs w:val="22"/>
        </w:rPr>
        <w:t xml:space="preserve">the previous plot holder of 77B and 86A </w:t>
      </w:r>
      <w:r w:rsidR="00FB2300" w:rsidRPr="00FB2300">
        <w:rPr>
          <w:sz w:val="22"/>
          <w:szCs w:val="22"/>
        </w:rPr>
        <w:t>has given up</w:t>
      </w:r>
      <w:r w:rsidR="00FB2300">
        <w:rPr>
          <w:sz w:val="22"/>
          <w:szCs w:val="22"/>
        </w:rPr>
        <w:t xml:space="preserve"> and pointed out that these unpaid plots are being worked</w:t>
      </w:r>
      <w:r w:rsidR="00FB2300" w:rsidRPr="00FB2300">
        <w:rPr>
          <w:sz w:val="22"/>
          <w:szCs w:val="22"/>
        </w:rPr>
        <w:t>.</w:t>
      </w:r>
      <w:r w:rsidR="00105CF0">
        <w:rPr>
          <w:sz w:val="22"/>
          <w:szCs w:val="22"/>
        </w:rPr>
        <w:t xml:space="preserve"> </w:t>
      </w:r>
      <w:r w:rsidR="00FB2300" w:rsidRPr="002E448C">
        <w:rPr>
          <w:rFonts w:cs="Times New Roman (Body CS)"/>
          <w:b/>
          <w:sz w:val="18"/>
          <w:szCs w:val="22"/>
        </w:rPr>
        <w:sym w:font="Wingdings 3" w:char="F061"/>
      </w:r>
      <w:r w:rsidR="00FB2300" w:rsidRPr="002E448C">
        <w:rPr>
          <w:rFonts w:cs="Times New Roman (Body CS)"/>
          <w:b/>
          <w:sz w:val="18"/>
          <w:szCs w:val="22"/>
        </w:rPr>
        <w:t xml:space="preserve"> </w:t>
      </w:r>
      <w:r w:rsidR="00FB2300">
        <w:rPr>
          <w:rFonts w:cs="Times New Roman (Body CS)"/>
          <w:b/>
          <w:sz w:val="18"/>
          <w:szCs w:val="22"/>
        </w:rPr>
        <w:t>LW to contact</w:t>
      </w:r>
      <w:r w:rsidR="00FB2300" w:rsidRPr="00FB2300">
        <w:rPr>
          <w:sz w:val="22"/>
          <w:szCs w:val="22"/>
        </w:rPr>
        <w:t xml:space="preserve">. </w:t>
      </w:r>
      <w:r w:rsidR="00105CF0">
        <w:rPr>
          <w:sz w:val="22"/>
          <w:szCs w:val="22"/>
        </w:rPr>
        <w:t>Even if we are not able to recoup the current arrears entirely, the treasurer expects the deficit to be made up once new plots can be let. Overall, he anticipates a break-even year, given expected savings on site maintenance.</w:t>
      </w:r>
    </w:p>
    <w:p w14:paraId="0BF2D605" w14:textId="74C37E6C" w:rsidR="002E448C" w:rsidRPr="008678B3" w:rsidRDefault="008678B3" w:rsidP="004969AE">
      <w:pPr>
        <w:ind w:left="284" w:firstLine="16"/>
        <w:rPr>
          <w:b/>
          <w:sz w:val="22"/>
          <w:szCs w:val="22"/>
        </w:rPr>
      </w:pPr>
      <w:r w:rsidRPr="004C0D55">
        <w:rPr>
          <w:b/>
          <w:color w:val="2F5496" w:themeColor="accent1" w:themeShade="BF"/>
          <w:sz w:val="22"/>
          <w:szCs w:val="22"/>
        </w:rPr>
        <w:t xml:space="preserve">FUTURE CASH </w:t>
      </w:r>
      <w:r w:rsidR="004969AE" w:rsidRPr="004C0D55">
        <w:rPr>
          <w:b/>
          <w:color w:val="2F5496" w:themeColor="accent1" w:themeShade="BF"/>
          <w:sz w:val="22"/>
          <w:szCs w:val="22"/>
        </w:rPr>
        <w:t>PAYMENTS</w:t>
      </w:r>
      <w:r w:rsidRPr="008678B3">
        <w:rPr>
          <w:sz w:val="22"/>
          <w:szCs w:val="22"/>
        </w:rPr>
        <w:t>: From this autumn</w:t>
      </w:r>
      <w:r w:rsidR="00FB2300" w:rsidRPr="008678B3">
        <w:rPr>
          <w:sz w:val="22"/>
          <w:szCs w:val="22"/>
        </w:rPr>
        <w:t xml:space="preserve">, we will reinstate the practice of collecting all cash </w:t>
      </w:r>
      <w:r>
        <w:rPr>
          <w:sz w:val="22"/>
          <w:szCs w:val="22"/>
        </w:rPr>
        <w:t xml:space="preserve">    </w:t>
      </w:r>
      <w:r w:rsidR="00FB2300" w:rsidRPr="008678B3">
        <w:rPr>
          <w:sz w:val="22"/>
          <w:szCs w:val="22"/>
        </w:rPr>
        <w:t xml:space="preserve">rents on a weekend in September at the allotments. Committee members will be </w:t>
      </w:r>
      <w:r w:rsidR="00C82B5A">
        <w:rPr>
          <w:sz w:val="22"/>
          <w:szCs w:val="22"/>
        </w:rPr>
        <w:t>on hand</w:t>
      </w:r>
      <w:r w:rsidR="00FB2300" w:rsidRPr="008678B3">
        <w:rPr>
          <w:sz w:val="22"/>
          <w:szCs w:val="22"/>
        </w:rPr>
        <w:t xml:space="preserve"> to help clarify any questions. </w:t>
      </w:r>
      <w:r w:rsidR="00BD32ED" w:rsidRPr="008678B3">
        <w:rPr>
          <w:sz w:val="22"/>
          <w:szCs w:val="22"/>
        </w:rPr>
        <w:t xml:space="preserve"> </w:t>
      </w:r>
    </w:p>
    <w:p w14:paraId="39CD9DDA" w14:textId="4E0103C0" w:rsidR="00FB2300" w:rsidRPr="00FB2300" w:rsidRDefault="00FB2300" w:rsidP="00FB2300">
      <w:pPr>
        <w:rPr>
          <w:b/>
          <w:sz w:val="22"/>
          <w:szCs w:val="22"/>
        </w:rPr>
      </w:pPr>
      <w:r>
        <w:rPr>
          <w:b/>
          <w:sz w:val="22"/>
          <w:szCs w:val="22"/>
        </w:rPr>
        <w:t xml:space="preserve">   </w:t>
      </w:r>
    </w:p>
    <w:p w14:paraId="29B1FEFD" w14:textId="77828E6D" w:rsidR="00DC36A8" w:rsidRPr="001B47C7" w:rsidRDefault="00344FED" w:rsidP="001B47C7">
      <w:pPr>
        <w:pStyle w:val="ListParagraph"/>
        <w:numPr>
          <w:ilvl w:val="0"/>
          <w:numId w:val="1"/>
        </w:numPr>
        <w:rPr>
          <w:sz w:val="22"/>
          <w:szCs w:val="22"/>
        </w:rPr>
      </w:pPr>
      <w:r w:rsidRPr="001B47C7">
        <w:rPr>
          <w:b/>
          <w:sz w:val="22"/>
          <w:szCs w:val="22"/>
        </w:rPr>
        <w:t>Lettings Report</w:t>
      </w:r>
      <w:r w:rsidR="001A4C65">
        <w:rPr>
          <w:b/>
          <w:sz w:val="22"/>
          <w:szCs w:val="22"/>
        </w:rPr>
        <w:t>:</w:t>
      </w:r>
      <w:r w:rsidR="0020494D" w:rsidRPr="001B47C7">
        <w:rPr>
          <w:b/>
          <w:sz w:val="22"/>
          <w:szCs w:val="22"/>
        </w:rPr>
        <w:t xml:space="preserve"> </w:t>
      </w:r>
      <w:r w:rsidR="004C0D55">
        <w:rPr>
          <w:b/>
          <w:sz w:val="22"/>
          <w:szCs w:val="22"/>
        </w:rPr>
        <w:t xml:space="preserve"> </w:t>
      </w:r>
      <w:r w:rsidR="003B7B21" w:rsidRPr="001B47C7">
        <w:rPr>
          <w:sz w:val="22"/>
          <w:szCs w:val="22"/>
        </w:rPr>
        <w:t>Six plots are currently available</w:t>
      </w:r>
      <w:r w:rsidR="004C0D55">
        <w:rPr>
          <w:sz w:val="22"/>
          <w:szCs w:val="22"/>
        </w:rPr>
        <w:t>. We have three names on the waiting list.</w:t>
      </w:r>
      <w:r w:rsidR="003B7B21" w:rsidRPr="001B47C7">
        <w:rPr>
          <w:sz w:val="22"/>
          <w:szCs w:val="22"/>
        </w:rPr>
        <w:t xml:space="preserve"> The lettings secretary has been </w:t>
      </w:r>
      <w:r w:rsidR="004C0D55">
        <w:rPr>
          <w:sz w:val="22"/>
          <w:szCs w:val="22"/>
        </w:rPr>
        <w:t xml:space="preserve">in </w:t>
      </w:r>
      <w:r w:rsidR="003B7B21" w:rsidRPr="001B47C7">
        <w:rPr>
          <w:sz w:val="22"/>
          <w:szCs w:val="22"/>
        </w:rPr>
        <w:t xml:space="preserve">Scotland since the beginning of Covid restrictions, but we hope to </w:t>
      </w:r>
      <w:r w:rsidR="003B7B21" w:rsidRPr="001B47C7">
        <w:rPr>
          <w:sz w:val="22"/>
          <w:szCs w:val="22"/>
        </w:rPr>
        <w:lastRenderedPageBreak/>
        <w:t xml:space="preserve">be able to assign plots to new members soon. </w:t>
      </w:r>
      <w:r w:rsidR="001B47C7" w:rsidRPr="001B47C7">
        <w:rPr>
          <w:sz w:val="22"/>
          <w:szCs w:val="22"/>
        </w:rPr>
        <w:t>The current allotee on 30A would like to take on 30B, currently vacant.</w:t>
      </w:r>
    </w:p>
    <w:p w14:paraId="64075EB8" w14:textId="77777777" w:rsidR="001B47C7" w:rsidRPr="001B47C7" w:rsidRDefault="001B47C7" w:rsidP="001B47C7">
      <w:pPr>
        <w:pStyle w:val="ListParagraph"/>
        <w:rPr>
          <w:sz w:val="18"/>
          <w:szCs w:val="18"/>
        </w:rPr>
      </w:pPr>
    </w:p>
    <w:p w14:paraId="6EAEBA23" w14:textId="11CEFCA6" w:rsidR="00067409" w:rsidRDefault="00067409" w:rsidP="0065157A">
      <w:pPr>
        <w:pStyle w:val="ListParagraph"/>
        <w:numPr>
          <w:ilvl w:val="0"/>
          <w:numId w:val="1"/>
        </w:numPr>
        <w:ind w:left="357" w:hanging="357"/>
        <w:rPr>
          <w:rFonts w:ascii="Calibri" w:hAnsi="Calibri"/>
          <w:b/>
          <w:sz w:val="22"/>
          <w:szCs w:val="22"/>
        </w:rPr>
      </w:pPr>
      <w:r>
        <w:rPr>
          <w:rFonts w:ascii="Calibri" w:hAnsi="Calibri"/>
          <w:b/>
          <w:sz w:val="22"/>
          <w:szCs w:val="22"/>
        </w:rPr>
        <w:t>Site Survey</w:t>
      </w:r>
      <w:r w:rsidR="001A4C65">
        <w:rPr>
          <w:rFonts w:ascii="Calibri" w:hAnsi="Calibri"/>
          <w:b/>
          <w:sz w:val="22"/>
          <w:szCs w:val="22"/>
        </w:rPr>
        <w:t xml:space="preserve">: </w:t>
      </w:r>
      <w:r w:rsidR="001A4C65">
        <w:rPr>
          <w:rFonts w:ascii="Calibri" w:hAnsi="Calibri"/>
          <w:sz w:val="22"/>
          <w:szCs w:val="22"/>
        </w:rPr>
        <w:t>IM</w:t>
      </w:r>
      <w:r>
        <w:rPr>
          <w:rFonts w:ascii="Calibri" w:hAnsi="Calibri"/>
          <w:sz w:val="22"/>
          <w:szCs w:val="22"/>
        </w:rPr>
        <w:t xml:space="preserve"> has </w:t>
      </w:r>
      <w:r w:rsidR="006F2AA0">
        <w:rPr>
          <w:rFonts w:ascii="Calibri" w:hAnsi="Calibri"/>
          <w:sz w:val="22"/>
          <w:szCs w:val="22"/>
        </w:rPr>
        <w:t xml:space="preserve">updated </w:t>
      </w:r>
      <w:r>
        <w:rPr>
          <w:rFonts w:ascii="Calibri" w:hAnsi="Calibri"/>
          <w:sz w:val="22"/>
          <w:szCs w:val="22"/>
        </w:rPr>
        <w:t>the site survey circulated with the agenda to members.</w:t>
      </w:r>
    </w:p>
    <w:p w14:paraId="4027B62B" w14:textId="77777777" w:rsidR="00067409" w:rsidRPr="00067409" w:rsidRDefault="00067409" w:rsidP="00067409">
      <w:pPr>
        <w:pStyle w:val="ListParagraph"/>
        <w:rPr>
          <w:rFonts w:ascii="Calibri" w:hAnsi="Calibri"/>
          <w:b/>
          <w:sz w:val="22"/>
          <w:szCs w:val="22"/>
        </w:rPr>
      </w:pPr>
    </w:p>
    <w:p w14:paraId="03A369DE" w14:textId="5C53E85E" w:rsidR="0065157A" w:rsidRDefault="0065157A" w:rsidP="0065157A">
      <w:pPr>
        <w:pStyle w:val="ListParagraph"/>
        <w:numPr>
          <w:ilvl w:val="0"/>
          <w:numId w:val="1"/>
        </w:numPr>
        <w:ind w:left="357" w:hanging="357"/>
        <w:rPr>
          <w:rFonts w:ascii="Calibri" w:hAnsi="Calibri"/>
          <w:b/>
          <w:sz w:val="22"/>
          <w:szCs w:val="22"/>
        </w:rPr>
      </w:pPr>
      <w:r>
        <w:rPr>
          <w:rFonts w:ascii="Calibri" w:hAnsi="Calibri"/>
          <w:b/>
          <w:sz w:val="22"/>
          <w:szCs w:val="22"/>
        </w:rPr>
        <w:t>Water</w:t>
      </w:r>
      <w:r w:rsidR="001A4C65">
        <w:rPr>
          <w:rFonts w:ascii="Calibri" w:hAnsi="Calibri"/>
          <w:b/>
          <w:sz w:val="22"/>
          <w:szCs w:val="22"/>
        </w:rPr>
        <w:t>:</w:t>
      </w:r>
    </w:p>
    <w:p w14:paraId="3053BDBC" w14:textId="053BDF14" w:rsidR="00067409" w:rsidRPr="00067409" w:rsidRDefault="00067409" w:rsidP="0065157A">
      <w:pPr>
        <w:pStyle w:val="ListParagraph"/>
        <w:numPr>
          <w:ilvl w:val="0"/>
          <w:numId w:val="18"/>
        </w:numPr>
        <w:rPr>
          <w:rFonts w:ascii="Calibri" w:hAnsi="Calibri"/>
          <w:b/>
          <w:sz w:val="22"/>
          <w:szCs w:val="22"/>
        </w:rPr>
      </w:pPr>
      <w:r>
        <w:rPr>
          <w:rFonts w:ascii="Calibri" w:hAnsi="Calibri"/>
          <w:sz w:val="22"/>
          <w:szCs w:val="22"/>
        </w:rPr>
        <w:t xml:space="preserve">The survey </w:t>
      </w:r>
      <w:r w:rsidR="006F2AA0">
        <w:rPr>
          <w:rFonts w:ascii="Calibri" w:hAnsi="Calibri"/>
          <w:sz w:val="22"/>
          <w:szCs w:val="22"/>
        </w:rPr>
        <w:t>details</w:t>
      </w:r>
      <w:bookmarkStart w:id="0" w:name="_GoBack"/>
      <w:bookmarkEnd w:id="0"/>
      <w:r>
        <w:rPr>
          <w:rFonts w:ascii="Calibri" w:hAnsi="Calibri"/>
          <w:sz w:val="22"/>
          <w:szCs w:val="22"/>
        </w:rPr>
        <w:t xml:space="preserve"> where water catchment is defective or missing entirely</w:t>
      </w:r>
      <w:r w:rsidR="000D64F5">
        <w:rPr>
          <w:rFonts w:ascii="Calibri" w:hAnsi="Calibri"/>
          <w:sz w:val="22"/>
          <w:szCs w:val="22"/>
        </w:rPr>
        <w:t>.</w:t>
      </w:r>
    </w:p>
    <w:p w14:paraId="1E4880C0" w14:textId="5EC624FA" w:rsidR="0065157A" w:rsidRPr="0065157A" w:rsidRDefault="0065157A" w:rsidP="0065157A">
      <w:pPr>
        <w:pStyle w:val="ListParagraph"/>
        <w:numPr>
          <w:ilvl w:val="0"/>
          <w:numId w:val="18"/>
        </w:numPr>
        <w:rPr>
          <w:rFonts w:ascii="Calibri" w:hAnsi="Calibri"/>
          <w:b/>
          <w:sz w:val="22"/>
          <w:szCs w:val="22"/>
        </w:rPr>
      </w:pPr>
      <w:r>
        <w:rPr>
          <w:rFonts w:ascii="Calibri" w:hAnsi="Calibri"/>
          <w:sz w:val="22"/>
          <w:szCs w:val="22"/>
        </w:rPr>
        <w:t>WB has agreed make the round of plots speaking about water conservation to members one by one</w:t>
      </w:r>
      <w:r w:rsidR="000D64F5">
        <w:rPr>
          <w:rFonts w:ascii="Calibri" w:hAnsi="Calibri"/>
          <w:sz w:val="22"/>
          <w:szCs w:val="22"/>
        </w:rPr>
        <w:t>.</w:t>
      </w:r>
    </w:p>
    <w:p w14:paraId="69249FAC" w14:textId="5904B7FD" w:rsidR="0065157A" w:rsidRDefault="0065157A" w:rsidP="0065157A">
      <w:pPr>
        <w:pStyle w:val="ListParagraph"/>
        <w:numPr>
          <w:ilvl w:val="0"/>
          <w:numId w:val="18"/>
        </w:numPr>
        <w:rPr>
          <w:rFonts w:ascii="Calibri" w:hAnsi="Calibri"/>
          <w:sz w:val="22"/>
          <w:szCs w:val="22"/>
        </w:rPr>
      </w:pPr>
      <w:r w:rsidRPr="0065157A">
        <w:rPr>
          <w:rFonts w:ascii="Calibri" w:hAnsi="Calibri"/>
          <w:sz w:val="22"/>
          <w:szCs w:val="22"/>
        </w:rPr>
        <w:t>Members</w:t>
      </w:r>
      <w:r>
        <w:rPr>
          <w:rFonts w:ascii="Calibri" w:hAnsi="Calibri"/>
          <w:sz w:val="22"/>
          <w:szCs w:val="22"/>
        </w:rPr>
        <w:t xml:space="preserve"> </w:t>
      </w:r>
      <w:r w:rsidR="001A4C65">
        <w:rPr>
          <w:rFonts w:ascii="Calibri" w:hAnsi="Calibri"/>
          <w:sz w:val="22"/>
          <w:szCs w:val="22"/>
        </w:rPr>
        <w:t>are reminded to see the</w:t>
      </w:r>
      <w:r>
        <w:rPr>
          <w:rFonts w:ascii="Calibri" w:hAnsi="Calibri"/>
          <w:sz w:val="22"/>
          <w:szCs w:val="22"/>
        </w:rPr>
        <w:t xml:space="preserve"> extensive discussion of water issues in the spring newslette</w:t>
      </w:r>
      <w:r w:rsidR="006F2AA0">
        <w:rPr>
          <w:rFonts w:ascii="Calibri" w:hAnsi="Calibri"/>
          <w:sz w:val="22"/>
          <w:szCs w:val="22"/>
        </w:rPr>
        <w:t>r</w:t>
      </w:r>
      <w:r w:rsidR="000D64F5">
        <w:rPr>
          <w:rFonts w:ascii="Calibri" w:hAnsi="Calibri"/>
          <w:sz w:val="22"/>
          <w:szCs w:val="22"/>
        </w:rPr>
        <w:t>.</w:t>
      </w:r>
    </w:p>
    <w:p w14:paraId="05C4CC65" w14:textId="06CBE705" w:rsidR="0065157A" w:rsidRDefault="0065157A" w:rsidP="0065157A">
      <w:pPr>
        <w:pStyle w:val="ListParagraph"/>
        <w:numPr>
          <w:ilvl w:val="0"/>
          <w:numId w:val="18"/>
        </w:numPr>
        <w:rPr>
          <w:rFonts w:ascii="Calibri" w:hAnsi="Calibri"/>
          <w:sz w:val="22"/>
          <w:szCs w:val="22"/>
        </w:rPr>
      </w:pPr>
      <w:r>
        <w:rPr>
          <w:rFonts w:ascii="Calibri" w:hAnsi="Calibri"/>
          <w:sz w:val="22"/>
          <w:szCs w:val="22"/>
        </w:rPr>
        <w:t>A heat-of-the-day water ban has been imposed between 11:00 – 1</w:t>
      </w:r>
      <w:r w:rsidR="0028307B">
        <w:rPr>
          <w:rFonts w:ascii="Calibri" w:hAnsi="Calibri"/>
          <w:sz w:val="22"/>
          <w:szCs w:val="22"/>
        </w:rPr>
        <w:t>5</w:t>
      </w:r>
      <w:r>
        <w:rPr>
          <w:rFonts w:ascii="Calibri" w:hAnsi="Calibri"/>
          <w:sz w:val="22"/>
          <w:szCs w:val="22"/>
        </w:rPr>
        <w:t>:00</w:t>
      </w:r>
      <w:r w:rsidR="000D64F5">
        <w:rPr>
          <w:rFonts w:ascii="Calibri" w:hAnsi="Calibri"/>
          <w:sz w:val="22"/>
          <w:szCs w:val="22"/>
        </w:rPr>
        <w:t>.</w:t>
      </w:r>
    </w:p>
    <w:p w14:paraId="259F32FD" w14:textId="11EF0F81" w:rsidR="00067409" w:rsidRDefault="00067409" w:rsidP="0065157A">
      <w:pPr>
        <w:pStyle w:val="ListParagraph"/>
        <w:numPr>
          <w:ilvl w:val="0"/>
          <w:numId w:val="18"/>
        </w:numPr>
        <w:rPr>
          <w:rFonts w:ascii="Calibri" w:hAnsi="Calibri"/>
          <w:sz w:val="22"/>
          <w:szCs w:val="22"/>
        </w:rPr>
      </w:pPr>
      <w:r>
        <w:rPr>
          <w:rFonts w:ascii="Calibri" w:hAnsi="Calibri"/>
          <w:sz w:val="22"/>
          <w:szCs w:val="22"/>
        </w:rPr>
        <w:t xml:space="preserve">Colin Sharp has suggested installing an in-line timer to help enforce the daytime ban. </w:t>
      </w:r>
      <w:r w:rsidR="006F2AA0">
        <w:rPr>
          <w:rFonts w:ascii="Calibri" w:hAnsi="Calibri"/>
          <w:sz w:val="22"/>
          <w:szCs w:val="22"/>
        </w:rPr>
        <w:t>A</w:t>
      </w:r>
      <w:r>
        <w:rPr>
          <w:rFonts w:ascii="Calibri" w:hAnsi="Calibri"/>
          <w:sz w:val="22"/>
          <w:szCs w:val="22"/>
        </w:rPr>
        <w:t xml:space="preserve"> timer that can be fitted on </w:t>
      </w:r>
      <w:r w:rsidR="00105CF0">
        <w:rPr>
          <w:rFonts w:ascii="Calibri" w:hAnsi="Calibri"/>
          <w:sz w:val="22"/>
          <w:szCs w:val="22"/>
        </w:rPr>
        <w:t>mains</w:t>
      </w:r>
      <w:r>
        <w:rPr>
          <w:rFonts w:ascii="Calibri" w:hAnsi="Calibri"/>
          <w:sz w:val="22"/>
          <w:szCs w:val="22"/>
        </w:rPr>
        <w:t xml:space="preserve"> pipes will be investigated.</w:t>
      </w:r>
    </w:p>
    <w:p w14:paraId="18EAEDB9" w14:textId="0A77E8AD" w:rsidR="00CE7ADB" w:rsidRPr="00CE7ADB" w:rsidRDefault="00067409" w:rsidP="00CE7ADB">
      <w:pPr>
        <w:pStyle w:val="ListParagraph"/>
        <w:numPr>
          <w:ilvl w:val="0"/>
          <w:numId w:val="18"/>
        </w:numPr>
        <w:rPr>
          <w:rFonts w:ascii="Calibri" w:hAnsi="Calibri"/>
          <w:sz w:val="22"/>
          <w:szCs w:val="22"/>
        </w:rPr>
      </w:pPr>
      <w:r>
        <w:rPr>
          <w:rFonts w:ascii="Calibri" w:hAnsi="Calibri"/>
          <w:sz w:val="22"/>
          <w:szCs w:val="22"/>
        </w:rPr>
        <w:t>Underground catchment</w:t>
      </w:r>
      <w:r w:rsidR="000D64F5">
        <w:rPr>
          <w:rFonts w:ascii="Calibri" w:hAnsi="Calibri"/>
          <w:sz w:val="22"/>
          <w:szCs w:val="22"/>
        </w:rPr>
        <w:t xml:space="preserve"> as </w:t>
      </w:r>
      <w:r>
        <w:rPr>
          <w:rFonts w:ascii="Calibri" w:hAnsi="Calibri"/>
          <w:sz w:val="22"/>
          <w:szCs w:val="22"/>
        </w:rPr>
        <w:t>proposed by MI may be worthwhile investigating in the long term</w:t>
      </w:r>
      <w:r w:rsidR="000D64F5">
        <w:rPr>
          <w:rFonts w:ascii="Calibri" w:hAnsi="Calibri"/>
          <w:sz w:val="22"/>
          <w:szCs w:val="22"/>
        </w:rPr>
        <w:t>.</w:t>
      </w:r>
    </w:p>
    <w:p w14:paraId="4E930D81" w14:textId="77777777" w:rsidR="00CE7ADB" w:rsidRDefault="00CE7ADB" w:rsidP="005C0AFC">
      <w:pPr>
        <w:spacing w:after="120"/>
        <w:rPr>
          <w:rFonts w:ascii="Calibri" w:hAnsi="Calibri"/>
          <w:b/>
          <w:sz w:val="22"/>
          <w:szCs w:val="22"/>
        </w:rPr>
      </w:pPr>
    </w:p>
    <w:p w14:paraId="06154EEF" w14:textId="13C1E3F0" w:rsidR="000F1CD2" w:rsidRPr="00CE7ADB" w:rsidRDefault="00CE7ADB" w:rsidP="00CE7ADB">
      <w:pPr>
        <w:pStyle w:val="ListParagraph"/>
        <w:numPr>
          <w:ilvl w:val="0"/>
          <w:numId w:val="1"/>
        </w:numPr>
        <w:ind w:left="357" w:hanging="357"/>
        <w:rPr>
          <w:rFonts w:ascii="Calibri" w:hAnsi="Calibri"/>
          <w:sz w:val="22"/>
          <w:szCs w:val="22"/>
        </w:rPr>
      </w:pPr>
      <w:r w:rsidRPr="00CE7ADB">
        <w:rPr>
          <w:rFonts w:ascii="Calibri" w:hAnsi="Calibri"/>
          <w:b/>
          <w:sz w:val="22"/>
          <w:szCs w:val="22"/>
        </w:rPr>
        <w:t>Common work in lieu of working parties</w:t>
      </w:r>
      <w:r w:rsidR="000D64F5">
        <w:rPr>
          <w:rFonts w:ascii="Calibri" w:hAnsi="Calibri"/>
          <w:b/>
          <w:sz w:val="22"/>
          <w:szCs w:val="22"/>
        </w:rPr>
        <w:t>:</w:t>
      </w:r>
      <w:r w:rsidRPr="00CE7ADB">
        <w:rPr>
          <w:rFonts w:ascii="Calibri" w:hAnsi="Calibri"/>
          <w:b/>
          <w:sz w:val="22"/>
          <w:szCs w:val="22"/>
        </w:rPr>
        <w:t xml:space="preserve"> </w:t>
      </w:r>
      <w:r w:rsidRPr="00CE7ADB">
        <w:rPr>
          <w:rFonts w:ascii="Calibri" w:hAnsi="Calibri"/>
          <w:sz w:val="22"/>
          <w:szCs w:val="22"/>
        </w:rPr>
        <w:t xml:space="preserve">A list of common tasks members can undertake any </w:t>
      </w:r>
    </w:p>
    <w:p w14:paraId="16B69E33" w14:textId="42C89D9F" w:rsidR="00CE7ADB" w:rsidRPr="00CE7ADB" w:rsidRDefault="00CE7ADB" w:rsidP="00CE7ADB">
      <w:pPr>
        <w:ind w:left="357"/>
        <w:rPr>
          <w:rFonts w:ascii="Calibri" w:hAnsi="Calibri"/>
          <w:sz w:val="22"/>
          <w:szCs w:val="22"/>
        </w:rPr>
      </w:pPr>
      <w:r>
        <w:rPr>
          <w:rFonts w:ascii="Calibri" w:hAnsi="Calibri"/>
          <w:sz w:val="22"/>
          <w:szCs w:val="22"/>
        </w:rPr>
        <w:t>t</w:t>
      </w:r>
      <w:r w:rsidRPr="00CE7ADB">
        <w:rPr>
          <w:rFonts w:ascii="Calibri" w:hAnsi="Calibri"/>
          <w:sz w:val="22"/>
          <w:szCs w:val="22"/>
        </w:rPr>
        <w:t>ime</w:t>
      </w:r>
      <w:r>
        <w:rPr>
          <w:rFonts w:ascii="Calibri" w:hAnsi="Calibri"/>
          <w:sz w:val="22"/>
          <w:szCs w:val="22"/>
        </w:rPr>
        <w:t xml:space="preserve"> has been circulated by email and will be posted on site. It is hoped members will do some common maintenance whilst working parties are suspended due to Covid measures. The June working party will be cancelled. We will advise re July 25th nearer the time.</w:t>
      </w:r>
    </w:p>
    <w:p w14:paraId="0910055F" w14:textId="77777777" w:rsidR="00F23C03" w:rsidRDefault="00631AB6" w:rsidP="00F23C03">
      <w:pPr>
        <w:rPr>
          <w:rFonts w:ascii="Calibri" w:hAnsi="Calibri"/>
          <w:sz w:val="22"/>
          <w:szCs w:val="22"/>
        </w:rPr>
      </w:pPr>
      <w:r w:rsidRPr="005C0AFC">
        <w:rPr>
          <w:rFonts w:ascii="Calibri" w:hAnsi="Calibri"/>
          <w:sz w:val="22"/>
          <w:szCs w:val="22"/>
        </w:rPr>
        <w:t xml:space="preserve">      </w:t>
      </w:r>
    </w:p>
    <w:p w14:paraId="1D9F83D5" w14:textId="5BB83838" w:rsidR="00F23C03" w:rsidRPr="00CE7ADB" w:rsidRDefault="00CE7ADB" w:rsidP="00CE7ADB">
      <w:pPr>
        <w:pStyle w:val="ListParagraph"/>
        <w:numPr>
          <w:ilvl w:val="0"/>
          <w:numId w:val="1"/>
        </w:numPr>
        <w:rPr>
          <w:rFonts w:ascii="Calibri" w:hAnsi="Calibri"/>
          <w:b/>
          <w:sz w:val="22"/>
          <w:szCs w:val="22"/>
        </w:rPr>
      </w:pPr>
      <w:r>
        <w:rPr>
          <w:rFonts w:ascii="Calibri" w:hAnsi="Calibri"/>
          <w:b/>
          <w:sz w:val="22"/>
          <w:szCs w:val="22"/>
        </w:rPr>
        <w:t xml:space="preserve"> Update on local builders’ support</w:t>
      </w:r>
      <w:r w:rsidR="000D64F5">
        <w:rPr>
          <w:rFonts w:ascii="Calibri" w:hAnsi="Calibri"/>
          <w:b/>
          <w:sz w:val="22"/>
          <w:szCs w:val="22"/>
        </w:rPr>
        <w:t>:</w:t>
      </w:r>
      <w:r>
        <w:rPr>
          <w:rFonts w:ascii="Calibri" w:hAnsi="Calibri"/>
          <w:b/>
          <w:sz w:val="22"/>
          <w:szCs w:val="22"/>
        </w:rPr>
        <w:t xml:space="preserve"> </w:t>
      </w:r>
      <w:r>
        <w:rPr>
          <w:rFonts w:ascii="Calibri" w:hAnsi="Calibri"/>
          <w:sz w:val="22"/>
          <w:szCs w:val="22"/>
        </w:rPr>
        <w:t xml:space="preserve">WB reported that despite </w:t>
      </w:r>
      <w:r w:rsidR="00BD32ED">
        <w:rPr>
          <w:rFonts w:ascii="Calibri" w:hAnsi="Calibri"/>
          <w:sz w:val="22"/>
          <w:szCs w:val="22"/>
        </w:rPr>
        <w:t>periodic</w:t>
      </w:r>
      <w:r>
        <w:rPr>
          <w:rFonts w:ascii="Calibri" w:hAnsi="Calibri"/>
          <w:sz w:val="22"/>
          <w:szCs w:val="22"/>
        </w:rPr>
        <w:t xml:space="preserve"> reassurances, he is not confident that </w:t>
      </w:r>
      <w:r w:rsidR="00105CF0">
        <w:rPr>
          <w:rFonts w:ascii="Calibri" w:hAnsi="Calibri"/>
          <w:sz w:val="22"/>
          <w:szCs w:val="22"/>
        </w:rPr>
        <w:t>hope for cash or water butts will be provided. (Kier recently announced it is in financial difficulty.) No news from Feltham.</w:t>
      </w:r>
    </w:p>
    <w:p w14:paraId="606C5A75" w14:textId="77777777" w:rsidR="00F23C03" w:rsidRDefault="00F23C03" w:rsidP="00F23C03">
      <w:pPr>
        <w:rPr>
          <w:rFonts w:ascii="Calibri" w:hAnsi="Calibri"/>
          <w:b/>
          <w:sz w:val="22"/>
          <w:szCs w:val="22"/>
        </w:rPr>
      </w:pPr>
    </w:p>
    <w:p w14:paraId="573467E7" w14:textId="3F8530D9" w:rsidR="00F23C03" w:rsidRPr="00105CF0" w:rsidRDefault="00105CF0" w:rsidP="00105CF0">
      <w:pPr>
        <w:pStyle w:val="ListParagraph"/>
        <w:numPr>
          <w:ilvl w:val="0"/>
          <w:numId w:val="1"/>
        </w:numPr>
        <w:spacing w:after="120"/>
        <w:rPr>
          <w:rFonts w:ascii="Calibri" w:hAnsi="Calibri"/>
          <w:b/>
          <w:sz w:val="22"/>
          <w:szCs w:val="22"/>
        </w:rPr>
      </w:pPr>
      <w:r>
        <w:rPr>
          <w:rFonts w:ascii="Calibri" w:hAnsi="Calibri"/>
          <w:b/>
          <w:sz w:val="22"/>
          <w:szCs w:val="22"/>
        </w:rPr>
        <w:t xml:space="preserve"> </w:t>
      </w:r>
      <w:r w:rsidRPr="00105CF0">
        <w:rPr>
          <w:rFonts w:ascii="Calibri" w:hAnsi="Calibri"/>
          <w:b/>
          <w:sz w:val="22"/>
          <w:szCs w:val="22"/>
        </w:rPr>
        <w:t>O&amp;DFAA</w:t>
      </w:r>
      <w:r>
        <w:rPr>
          <w:rFonts w:ascii="Calibri" w:hAnsi="Calibri"/>
          <w:b/>
          <w:sz w:val="22"/>
          <w:szCs w:val="22"/>
        </w:rPr>
        <w:t xml:space="preserve"> matters</w:t>
      </w:r>
    </w:p>
    <w:p w14:paraId="5C6A8D8A" w14:textId="619370A9" w:rsidR="00F23C03" w:rsidRPr="00F23C03" w:rsidRDefault="00105CF0" w:rsidP="00F23C03">
      <w:pPr>
        <w:pStyle w:val="ListParagraph"/>
        <w:numPr>
          <w:ilvl w:val="0"/>
          <w:numId w:val="11"/>
        </w:numPr>
        <w:spacing w:after="120"/>
        <w:rPr>
          <w:rFonts w:ascii="Calibri" w:hAnsi="Calibri"/>
          <w:b/>
          <w:sz w:val="22"/>
          <w:szCs w:val="22"/>
        </w:rPr>
      </w:pPr>
      <w:r>
        <w:rPr>
          <w:rFonts w:ascii="Calibri" w:hAnsi="Calibri"/>
          <w:sz w:val="22"/>
          <w:szCs w:val="22"/>
        </w:rPr>
        <w:t>Lease negotiations are still in progress</w:t>
      </w:r>
      <w:r w:rsidR="00F23C03">
        <w:rPr>
          <w:rFonts w:ascii="Calibri" w:hAnsi="Calibri"/>
          <w:sz w:val="22"/>
          <w:szCs w:val="22"/>
        </w:rPr>
        <w:t>.</w:t>
      </w:r>
      <w:r>
        <w:rPr>
          <w:rFonts w:ascii="Calibri" w:hAnsi="Calibri"/>
          <w:sz w:val="22"/>
          <w:szCs w:val="22"/>
        </w:rPr>
        <w:t xml:space="preserve"> NvH and IM or JP will join upcoming discussions remotely.</w:t>
      </w:r>
    </w:p>
    <w:p w14:paraId="5609ACA1" w14:textId="11523561" w:rsidR="00F23C03" w:rsidRPr="001A4C65" w:rsidRDefault="001A4C65" w:rsidP="00F21A61">
      <w:pPr>
        <w:pStyle w:val="ListParagraph"/>
        <w:numPr>
          <w:ilvl w:val="0"/>
          <w:numId w:val="11"/>
        </w:numPr>
        <w:ind w:left="714" w:hanging="357"/>
        <w:rPr>
          <w:rFonts w:ascii="Calibri" w:hAnsi="Calibri"/>
          <w:b/>
          <w:sz w:val="22"/>
          <w:szCs w:val="22"/>
        </w:rPr>
      </w:pPr>
      <w:r>
        <w:rPr>
          <w:rFonts w:ascii="Calibri" w:hAnsi="Calibri"/>
          <w:sz w:val="22"/>
          <w:szCs w:val="22"/>
        </w:rPr>
        <w:t>We are up-to-date with the annual return. New insurance documents are posted on site. LRRHAA has contributed to a farewell gift for the long-serving O&amp;DFAA Chair, Wendy Skinner.</w:t>
      </w:r>
    </w:p>
    <w:p w14:paraId="62842D44" w14:textId="1932575F" w:rsidR="001A4C65" w:rsidRDefault="001A4C65" w:rsidP="001A4C65">
      <w:pPr>
        <w:ind w:left="714"/>
        <w:rPr>
          <w:rFonts w:ascii="Calibri" w:hAnsi="Calibri"/>
          <w:sz w:val="22"/>
          <w:szCs w:val="22"/>
        </w:rPr>
      </w:pPr>
      <w:r>
        <w:rPr>
          <w:rFonts w:ascii="Calibri" w:hAnsi="Calibri"/>
          <w:sz w:val="22"/>
          <w:szCs w:val="22"/>
        </w:rPr>
        <w:t xml:space="preserve"> </w:t>
      </w:r>
    </w:p>
    <w:p w14:paraId="0B3221C3" w14:textId="631FED15" w:rsidR="00EA7134" w:rsidRPr="001A4C65" w:rsidRDefault="001A4C65" w:rsidP="001A4C65">
      <w:pPr>
        <w:pStyle w:val="ListParagraph"/>
        <w:numPr>
          <w:ilvl w:val="0"/>
          <w:numId w:val="1"/>
        </w:numPr>
        <w:rPr>
          <w:rFonts w:ascii="Calibri" w:hAnsi="Calibri"/>
          <w:sz w:val="22"/>
          <w:szCs w:val="22"/>
        </w:rPr>
      </w:pPr>
      <w:r w:rsidRPr="001A4C65">
        <w:rPr>
          <w:rFonts w:ascii="Calibri" w:hAnsi="Calibri"/>
          <w:b/>
          <w:sz w:val="22"/>
          <w:szCs w:val="22"/>
        </w:rPr>
        <w:t xml:space="preserve">Container Rota. </w:t>
      </w:r>
      <w:r w:rsidRPr="001A4C65">
        <w:rPr>
          <w:rFonts w:ascii="Calibri" w:hAnsi="Calibri"/>
          <w:sz w:val="22"/>
          <w:szCs w:val="22"/>
        </w:rPr>
        <w:t>Members will be notified when we feel it is safe</w:t>
      </w:r>
      <w:r w:rsidR="006F2AA0">
        <w:rPr>
          <w:rFonts w:ascii="Calibri" w:hAnsi="Calibri"/>
          <w:sz w:val="22"/>
          <w:szCs w:val="22"/>
        </w:rPr>
        <w:t xml:space="preserve"> to</w:t>
      </w:r>
      <w:r w:rsidRPr="001A4C65">
        <w:rPr>
          <w:rFonts w:ascii="Calibri" w:hAnsi="Calibri"/>
          <w:sz w:val="22"/>
          <w:szCs w:val="22"/>
        </w:rPr>
        <w:t xml:space="preserve"> lend machinery from the </w:t>
      </w:r>
    </w:p>
    <w:p w14:paraId="34A6DFC5" w14:textId="72115986" w:rsidR="001A4C65" w:rsidRDefault="001A4C65" w:rsidP="001A4C65">
      <w:pPr>
        <w:ind w:left="360"/>
        <w:rPr>
          <w:rFonts w:ascii="Calibri" w:hAnsi="Calibri"/>
          <w:sz w:val="22"/>
          <w:szCs w:val="22"/>
        </w:rPr>
      </w:pPr>
      <w:r>
        <w:rPr>
          <w:rFonts w:ascii="Calibri" w:hAnsi="Calibri"/>
          <w:sz w:val="22"/>
          <w:szCs w:val="22"/>
        </w:rPr>
        <w:t xml:space="preserve">container. </w:t>
      </w:r>
    </w:p>
    <w:p w14:paraId="1EA46FBB" w14:textId="255F0AC3" w:rsidR="001A4C65" w:rsidRDefault="001A4C65" w:rsidP="001A4C65">
      <w:pPr>
        <w:ind w:left="360"/>
        <w:rPr>
          <w:rFonts w:ascii="Calibri" w:hAnsi="Calibri"/>
          <w:sz w:val="22"/>
          <w:szCs w:val="22"/>
        </w:rPr>
      </w:pPr>
    </w:p>
    <w:p w14:paraId="2EE8B6B9" w14:textId="347C93C2" w:rsidR="001A4C65" w:rsidRDefault="001A4C65" w:rsidP="001A4C65">
      <w:pPr>
        <w:pStyle w:val="ListParagraph"/>
        <w:numPr>
          <w:ilvl w:val="0"/>
          <w:numId w:val="1"/>
        </w:numPr>
        <w:rPr>
          <w:rFonts w:ascii="Calibri" w:hAnsi="Calibri"/>
          <w:sz w:val="22"/>
          <w:szCs w:val="22"/>
        </w:rPr>
      </w:pPr>
      <w:r>
        <w:rPr>
          <w:rFonts w:ascii="Calibri" w:hAnsi="Calibri"/>
          <w:b/>
          <w:sz w:val="22"/>
          <w:szCs w:val="22"/>
        </w:rPr>
        <w:t>Shop Management</w:t>
      </w:r>
      <w:r w:rsidRPr="001A4C65">
        <w:rPr>
          <w:rFonts w:ascii="Calibri" w:hAnsi="Calibri"/>
          <w:b/>
          <w:sz w:val="22"/>
          <w:szCs w:val="22"/>
        </w:rPr>
        <w:t xml:space="preserve">. </w:t>
      </w:r>
      <w:r>
        <w:rPr>
          <w:rFonts w:ascii="Calibri" w:hAnsi="Calibri"/>
          <w:sz w:val="22"/>
          <w:szCs w:val="22"/>
        </w:rPr>
        <w:t>JP will circulate</w:t>
      </w:r>
      <w:r w:rsidR="000D64F5">
        <w:rPr>
          <w:rFonts w:ascii="Calibri" w:hAnsi="Calibri"/>
          <w:sz w:val="22"/>
          <w:szCs w:val="22"/>
        </w:rPr>
        <w:t xml:space="preserve"> </w:t>
      </w:r>
      <w:r>
        <w:rPr>
          <w:rFonts w:ascii="Calibri" w:hAnsi="Calibri"/>
          <w:sz w:val="22"/>
          <w:szCs w:val="22"/>
        </w:rPr>
        <w:t>a job description</w:t>
      </w:r>
      <w:r w:rsidR="000D64F5">
        <w:rPr>
          <w:rFonts w:ascii="Calibri" w:hAnsi="Calibri"/>
          <w:sz w:val="22"/>
          <w:szCs w:val="22"/>
        </w:rPr>
        <w:t>. W</w:t>
      </w:r>
      <w:r>
        <w:rPr>
          <w:rFonts w:ascii="Calibri" w:hAnsi="Calibri"/>
          <w:sz w:val="22"/>
          <w:szCs w:val="22"/>
        </w:rPr>
        <w:t xml:space="preserve">e </w:t>
      </w:r>
      <w:r w:rsidR="000D64F5">
        <w:rPr>
          <w:rFonts w:ascii="Calibri" w:hAnsi="Calibri"/>
          <w:sz w:val="22"/>
          <w:szCs w:val="22"/>
        </w:rPr>
        <w:t>are recruiting</w:t>
      </w:r>
      <w:r>
        <w:rPr>
          <w:rFonts w:ascii="Calibri" w:hAnsi="Calibri"/>
          <w:sz w:val="22"/>
          <w:szCs w:val="22"/>
        </w:rPr>
        <w:t xml:space="preserve"> a new manager for the shop.</w:t>
      </w:r>
    </w:p>
    <w:p w14:paraId="7CA2A480" w14:textId="36AE3A89" w:rsidR="000D64F5" w:rsidRDefault="000D64F5" w:rsidP="000D64F5">
      <w:pPr>
        <w:rPr>
          <w:rFonts w:ascii="Calibri" w:hAnsi="Calibri"/>
          <w:sz w:val="22"/>
          <w:szCs w:val="22"/>
        </w:rPr>
      </w:pPr>
    </w:p>
    <w:p w14:paraId="5209CF91" w14:textId="5D6CD107" w:rsidR="000D64F5" w:rsidRDefault="000D64F5" w:rsidP="000D64F5">
      <w:pPr>
        <w:ind w:left="360"/>
        <w:rPr>
          <w:rFonts w:ascii="Calibri" w:hAnsi="Calibri"/>
          <w:b/>
          <w:sz w:val="22"/>
          <w:szCs w:val="22"/>
        </w:rPr>
      </w:pPr>
    </w:p>
    <w:p w14:paraId="5508582F" w14:textId="7AA14858" w:rsidR="000D64F5" w:rsidRDefault="000D64F5" w:rsidP="000D64F5">
      <w:pPr>
        <w:rPr>
          <w:rFonts w:ascii="Calibri" w:hAnsi="Calibri"/>
          <w:b/>
          <w:sz w:val="22"/>
          <w:szCs w:val="22"/>
        </w:rPr>
      </w:pPr>
      <w:r w:rsidRPr="000D64F5">
        <w:rPr>
          <w:rFonts w:ascii="Calibri" w:hAnsi="Calibri"/>
          <w:b/>
          <w:sz w:val="22"/>
          <w:szCs w:val="22"/>
        </w:rPr>
        <w:t>AOB</w:t>
      </w:r>
    </w:p>
    <w:p w14:paraId="18615028" w14:textId="5182F911" w:rsidR="006E20E5" w:rsidRPr="006E20E5" w:rsidRDefault="006E20E5" w:rsidP="006E20E5">
      <w:pPr>
        <w:pStyle w:val="ListParagraph"/>
        <w:numPr>
          <w:ilvl w:val="0"/>
          <w:numId w:val="26"/>
        </w:numPr>
        <w:rPr>
          <w:rFonts w:ascii="Calibri" w:hAnsi="Calibri"/>
          <w:b/>
          <w:sz w:val="22"/>
          <w:szCs w:val="22"/>
        </w:rPr>
      </w:pPr>
      <w:r>
        <w:rPr>
          <w:rFonts w:ascii="Calibri" w:hAnsi="Calibri"/>
          <w:sz w:val="22"/>
          <w:szCs w:val="22"/>
        </w:rPr>
        <w:t xml:space="preserve">IM and NvH will advise </w:t>
      </w:r>
      <w:r w:rsidR="003105A6">
        <w:rPr>
          <w:rFonts w:ascii="Calibri" w:hAnsi="Calibri"/>
          <w:sz w:val="22"/>
          <w:szCs w:val="22"/>
        </w:rPr>
        <w:t xml:space="preserve">the concerned member re a </w:t>
      </w:r>
      <w:r>
        <w:rPr>
          <w:rFonts w:ascii="Calibri" w:hAnsi="Calibri"/>
          <w:sz w:val="22"/>
          <w:szCs w:val="22"/>
        </w:rPr>
        <w:t>deadline for removal for unauthorised trees planted earlier this year</w:t>
      </w:r>
    </w:p>
    <w:p w14:paraId="78EFA47B" w14:textId="51621964" w:rsidR="000D64F5" w:rsidRPr="006E20E5" w:rsidRDefault="000D64F5" w:rsidP="006E20E5">
      <w:pPr>
        <w:pStyle w:val="ListParagraph"/>
        <w:numPr>
          <w:ilvl w:val="0"/>
          <w:numId w:val="25"/>
        </w:numPr>
        <w:rPr>
          <w:rFonts w:ascii="Calibri" w:hAnsi="Calibri"/>
          <w:b/>
          <w:sz w:val="22"/>
          <w:szCs w:val="22"/>
        </w:rPr>
      </w:pPr>
      <w:r w:rsidRPr="006E20E5">
        <w:rPr>
          <w:rFonts w:ascii="Calibri" w:hAnsi="Calibri"/>
          <w:sz w:val="22"/>
          <w:szCs w:val="22"/>
        </w:rPr>
        <w:t xml:space="preserve">Members are reminded that </w:t>
      </w:r>
      <w:r w:rsidRPr="006E20E5">
        <w:rPr>
          <w:rFonts w:ascii="Calibri" w:hAnsi="Calibri"/>
          <w:b/>
          <w:sz w:val="22"/>
          <w:szCs w:val="22"/>
        </w:rPr>
        <w:t>chickens</w:t>
      </w:r>
      <w:r w:rsidRPr="006E20E5">
        <w:rPr>
          <w:rFonts w:ascii="Calibri" w:hAnsi="Calibri"/>
          <w:sz w:val="22"/>
          <w:szCs w:val="22"/>
        </w:rPr>
        <w:t xml:space="preserve"> are not permitted on the site</w:t>
      </w:r>
      <w:r w:rsidR="004C0D55" w:rsidRPr="006E20E5">
        <w:rPr>
          <w:rFonts w:ascii="Calibri" w:hAnsi="Calibri"/>
          <w:sz w:val="22"/>
          <w:szCs w:val="22"/>
        </w:rPr>
        <w:t xml:space="preserve"> and will be asked to leave! </w:t>
      </w:r>
      <w:r w:rsidRPr="006E20E5">
        <w:rPr>
          <w:rFonts w:ascii="Calibri" w:hAnsi="Calibri"/>
          <w:sz w:val="22"/>
          <w:szCs w:val="22"/>
        </w:rPr>
        <w:t>Please report any sightings</w:t>
      </w:r>
      <w:r w:rsidR="006E20E5" w:rsidRPr="006E20E5">
        <w:rPr>
          <w:rFonts w:ascii="Calibri" w:hAnsi="Calibri"/>
          <w:sz w:val="22"/>
          <w:szCs w:val="22"/>
        </w:rPr>
        <w:t>!!</w:t>
      </w:r>
    </w:p>
    <w:p w14:paraId="4A2CACA9" w14:textId="77777777" w:rsidR="001A4C65" w:rsidRDefault="001A4C65" w:rsidP="001A4C65">
      <w:pPr>
        <w:ind w:left="360"/>
        <w:rPr>
          <w:rFonts w:ascii="Calibri" w:hAnsi="Calibri"/>
          <w:sz w:val="22"/>
          <w:szCs w:val="22"/>
        </w:rPr>
      </w:pPr>
    </w:p>
    <w:p w14:paraId="759CD91F" w14:textId="1D427526" w:rsidR="001A4C65" w:rsidRDefault="001A4C65" w:rsidP="001A4C65">
      <w:pPr>
        <w:ind w:left="360"/>
        <w:rPr>
          <w:rFonts w:ascii="Calibri" w:hAnsi="Calibri"/>
          <w:sz w:val="22"/>
          <w:szCs w:val="22"/>
        </w:rPr>
      </w:pPr>
    </w:p>
    <w:p w14:paraId="0603C65A" w14:textId="77777777" w:rsidR="000F1CD2" w:rsidRPr="00117340" w:rsidRDefault="000F1CD2" w:rsidP="00117340">
      <w:pPr>
        <w:rPr>
          <w:rFonts w:ascii="Calibri" w:hAnsi="Calibri" w:cs="Arial"/>
        </w:rPr>
      </w:pPr>
    </w:p>
    <w:p w14:paraId="213E79FF" w14:textId="22A8C04F" w:rsidR="008F5FF2" w:rsidRDefault="008F5FF2" w:rsidP="006F5FCF">
      <w:pPr>
        <w:ind w:left="284" w:hanging="284"/>
        <w:rPr>
          <w:sz w:val="22"/>
          <w:szCs w:val="22"/>
        </w:rPr>
      </w:pPr>
      <w:r>
        <w:rPr>
          <w:b/>
          <w:sz w:val="22"/>
          <w:szCs w:val="22"/>
        </w:rPr>
        <w:t>Next Committee Meeting:</w:t>
      </w:r>
      <w:r w:rsidR="00EB0DED">
        <w:rPr>
          <w:b/>
          <w:sz w:val="22"/>
          <w:szCs w:val="22"/>
        </w:rPr>
        <w:tab/>
      </w:r>
      <w:r w:rsidR="000D64F5">
        <w:rPr>
          <w:sz w:val="22"/>
          <w:szCs w:val="22"/>
        </w:rPr>
        <w:t>Monday, August 17th</w:t>
      </w:r>
    </w:p>
    <w:p w14:paraId="3030C039" w14:textId="594B07FF" w:rsidR="00183CEB" w:rsidRDefault="00183CEB" w:rsidP="006F5FCF">
      <w:pPr>
        <w:ind w:left="284" w:hanging="284"/>
        <w:rPr>
          <w:b/>
          <w:sz w:val="22"/>
          <w:szCs w:val="22"/>
        </w:rPr>
      </w:pPr>
    </w:p>
    <w:p w14:paraId="2E7EB1CE" w14:textId="41299B4A" w:rsidR="00183CEB" w:rsidRPr="00183CEB" w:rsidRDefault="00183CEB" w:rsidP="006F5FCF">
      <w:pPr>
        <w:ind w:left="284" w:hanging="284"/>
        <w:rPr>
          <w:sz w:val="22"/>
          <w:szCs w:val="22"/>
        </w:rPr>
      </w:pPr>
      <w:r>
        <w:rPr>
          <w:b/>
          <w:sz w:val="22"/>
          <w:szCs w:val="22"/>
        </w:rPr>
        <w:t>Working Party:</w:t>
      </w:r>
      <w:r>
        <w:rPr>
          <w:b/>
          <w:sz w:val="22"/>
          <w:szCs w:val="22"/>
        </w:rPr>
        <w:tab/>
      </w:r>
      <w:r>
        <w:rPr>
          <w:b/>
          <w:sz w:val="22"/>
          <w:szCs w:val="22"/>
        </w:rPr>
        <w:tab/>
      </w:r>
      <w:r>
        <w:rPr>
          <w:b/>
          <w:sz w:val="22"/>
          <w:szCs w:val="22"/>
        </w:rPr>
        <w:tab/>
      </w:r>
      <w:r w:rsidR="000D64F5">
        <w:rPr>
          <w:sz w:val="22"/>
          <w:szCs w:val="22"/>
        </w:rPr>
        <w:t>Saturday, July 25</w:t>
      </w:r>
      <w:r w:rsidR="000D64F5" w:rsidRPr="000D64F5">
        <w:rPr>
          <w:sz w:val="22"/>
          <w:szCs w:val="22"/>
          <w:vertAlign w:val="superscript"/>
        </w:rPr>
        <w:t>th</w:t>
      </w:r>
      <w:r w:rsidR="000D64F5">
        <w:rPr>
          <w:sz w:val="22"/>
          <w:szCs w:val="22"/>
        </w:rPr>
        <w:t xml:space="preserve"> (14:00 – 16:30)</w:t>
      </w:r>
    </w:p>
    <w:sectPr w:rsidR="00183CEB" w:rsidRPr="00183CEB" w:rsidSect="009678D2">
      <w:type w:val="continuous"/>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B52E" w14:textId="77777777" w:rsidR="003274F8" w:rsidRDefault="003274F8" w:rsidP="00C055BB">
      <w:r>
        <w:separator/>
      </w:r>
    </w:p>
  </w:endnote>
  <w:endnote w:type="continuationSeparator" w:id="0">
    <w:p w14:paraId="422ACE65" w14:textId="77777777" w:rsidR="003274F8" w:rsidRDefault="003274F8" w:rsidP="00C0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C80A7" w14:textId="77777777" w:rsidR="003274F8" w:rsidRDefault="003274F8" w:rsidP="00C055BB">
      <w:r>
        <w:separator/>
      </w:r>
    </w:p>
  </w:footnote>
  <w:footnote w:type="continuationSeparator" w:id="0">
    <w:p w14:paraId="642AA83E" w14:textId="77777777" w:rsidR="003274F8" w:rsidRDefault="003274F8" w:rsidP="00C0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C49"/>
    <w:multiLevelType w:val="hybridMultilevel"/>
    <w:tmpl w:val="1B42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20ADC"/>
    <w:multiLevelType w:val="hybridMultilevel"/>
    <w:tmpl w:val="AD1E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42D0"/>
    <w:multiLevelType w:val="hybridMultilevel"/>
    <w:tmpl w:val="C01C9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E502C"/>
    <w:multiLevelType w:val="hybridMultilevel"/>
    <w:tmpl w:val="F2B6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25BD8"/>
    <w:multiLevelType w:val="hybridMultilevel"/>
    <w:tmpl w:val="7094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55DC3"/>
    <w:multiLevelType w:val="hybridMultilevel"/>
    <w:tmpl w:val="B5C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E55C7"/>
    <w:multiLevelType w:val="hybridMultilevel"/>
    <w:tmpl w:val="1028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25757"/>
    <w:multiLevelType w:val="multilevel"/>
    <w:tmpl w:val="9C4481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242588"/>
    <w:multiLevelType w:val="multilevel"/>
    <w:tmpl w:val="88908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FF5010"/>
    <w:multiLevelType w:val="hybridMultilevel"/>
    <w:tmpl w:val="A1E8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10237"/>
    <w:multiLevelType w:val="hybridMultilevel"/>
    <w:tmpl w:val="5AD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229A4"/>
    <w:multiLevelType w:val="multilevel"/>
    <w:tmpl w:val="9C4481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B74101A"/>
    <w:multiLevelType w:val="hybridMultilevel"/>
    <w:tmpl w:val="F5A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41227"/>
    <w:multiLevelType w:val="hybridMultilevel"/>
    <w:tmpl w:val="4D2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83BD6"/>
    <w:multiLevelType w:val="hybridMultilevel"/>
    <w:tmpl w:val="9EEC6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131A04"/>
    <w:multiLevelType w:val="multilevel"/>
    <w:tmpl w:val="771E4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8F6283"/>
    <w:multiLevelType w:val="hybridMultilevel"/>
    <w:tmpl w:val="1E2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A30CF"/>
    <w:multiLevelType w:val="multilevel"/>
    <w:tmpl w:val="9C4481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5927AA5"/>
    <w:multiLevelType w:val="multilevel"/>
    <w:tmpl w:val="88908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AD22BE"/>
    <w:multiLevelType w:val="hybridMultilevel"/>
    <w:tmpl w:val="9C4481C6"/>
    <w:lvl w:ilvl="0" w:tplc="3266BAC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EB52EC"/>
    <w:multiLevelType w:val="multilevel"/>
    <w:tmpl w:val="9C4481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CA66988"/>
    <w:multiLevelType w:val="hybridMultilevel"/>
    <w:tmpl w:val="A52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2466D"/>
    <w:multiLevelType w:val="multilevel"/>
    <w:tmpl w:val="889081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BFC425A"/>
    <w:multiLevelType w:val="multilevel"/>
    <w:tmpl w:val="9C4481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E91537A"/>
    <w:multiLevelType w:val="multilevel"/>
    <w:tmpl w:val="A1E8F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EC35D9B"/>
    <w:multiLevelType w:val="hybridMultilevel"/>
    <w:tmpl w:val="8890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0"/>
  </w:num>
  <w:num w:numId="4">
    <w:abstractNumId w:val="0"/>
  </w:num>
  <w:num w:numId="5">
    <w:abstractNumId w:val="16"/>
  </w:num>
  <w:num w:numId="6">
    <w:abstractNumId w:val="9"/>
  </w:num>
  <w:num w:numId="7">
    <w:abstractNumId w:val="15"/>
  </w:num>
  <w:num w:numId="8">
    <w:abstractNumId w:val="24"/>
  </w:num>
  <w:num w:numId="9">
    <w:abstractNumId w:val="3"/>
  </w:num>
  <w:num w:numId="10">
    <w:abstractNumId w:val="1"/>
  </w:num>
  <w:num w:numId="11">
    <w:abstractNumId w:val="25"/>
  </w:num>
  <w:num w:numId="12">
    <w:abstractNumId w:val="18"/>
  </w:num>
  <w:num w:numId="13">
    <w:abstractNumId w:val="22"/>
  </w:num>
  <w:num w:numId="14">
    <w:abstractNumId w:val="21"/>
  </w:num>
  <w:num w:numId="15">
    <w:abstractNumId w:val="4"/>
  </w:num>
  <w:num w:numId="16">
    <w:abstractNumId w:val="20"/>
  </w:num>
  <w:num w:numId="17">
    <w:abstractNumId w:val="17"/>
  </w:num>
  <w:num w:numId="18">
    <w:abstractNumId w:val="14"/>
  </w:num>
  <w:num w:numId="19">
    <w:abstractNumId w:val="7"/>
  </w:num>
  <w:num w:numId="20">
    <w:abstractNumId w:val="11"/>
  </w:num>
  <w:num w:numId="21">
    <w:abstractNumId w:val="8"/>
  </w:num>
  <w:num w:numId="22">
    <w:abstractNumId w:val="23"/>
  </w:num>
  <w:num w:numId="23">
    <w:abstractNumId w:val="5"/>
  </w:num>
  <w:num w:numId="24">
    <w:abstractNumId w:val="2"/>
  </w:num>
  <w:num w:numId="25">
    <w:abstractNumId w:val="12"/>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65"/>
    <w:rsid w:val="00000193"/>
    <w:rsid w:val="00037BB0"/>
    <w:rsid w:val="00042DD9"/>
    <w:rsid w:val="000577EF"/>
    <w:rsid w:val="00060F18"/>
    <w:rsid w:val="00066F76"/>
    <w:rsid w:val="00067409"/>
    <w:rsid w:val="00073E6F"/>
    <w:rsid w:val="00083E61"/>
    <w:rsid w:val="00097552"/>
    <w:rsid w:val="000A2260"/>
    <w:rsid w:val="000B31E7"/>
    <w:rsid w:val="000D64F5"/>
    <w:rsid w:val="000F1CD2"/>
    <w:rsid w:val="000F2713"/>
    <w:rsid w:val="0010190A"/>
    <w:rsid w:val="00104064"/>
    <w:rsid w:val="00105CF0"/>
    <w:rsid w:val="00117340"/>
    <w:rsid w:val="0012689B"/>
    <w:rsid w:val="00146370"/>
    <w:rsid w:val="00153F69"/>
    <w:rsid w:val="00183CEB"/>
    <w:rsid w:val="00186FC5"/>
    <w:rsid w:val="00195C87"/>
    <w:rsid w:val="001A4C65"/>
    <w:rsid w:val="001B47C7"/>
    <w:rsid w:val="001B76C8"/>
    <w:rsid w:val="001D5565"/>
    <w:rsid w:val="001E2B64"/>
    <w:rsid w:val="001F0AF4"/>
    <w:rsid w:val="00202E8F"/>
    <w:rsid w:val="0020494D"/>
    <w:rsid w:val="002148C6"/>
    <w:rsid w:val="0022012A"/>
    <w:rsid w:val="0028307B"/>
    <w:rsid w:val="002915EF"/>
    <w:rsid w:val="00295B76"/>
    <w:rsid w:val="002A62FF"/>
    <w:rsid w:val="002A7459"/>
    <w:rsid w:val="002B1875"/>
    <w:rsid w:val="002E3201"/>
    <w:rsid w:val="002E448C"/>
    <w:rsid w:val="002F5A69"/>
    <w:rsid w:val="0030247C"/>
    <w:rsid w:val="00307B77"/>
    <w:rsid w:val="003105A6"/>
    <w:rsid w:val="00312450"/>
    <w:rsid w:val="003274F8"/>
    <w:rsid w:val="00344FED"/>
    <w:rsid w:val="00375F0B"/>
    <w:rsid w:val="00386506"/>
    <w:rsid w:val="003932AA"/>
    <w:rsid w:val="003B0F5C"/>
    <w:rsid w:val="003B2FA8"/>
    <w:rsid w:val="003B7B21"/>
    <w:rsid w:val="003D3357"/>
    <w:rsid w:val="003D5196"/>
    <w:rsid w:val="003F1108"/>
    <w:rsid w:val="00435FE0"/>
    <w:rsid w:val="004373A6"/>
    <w:rsid w:val="004375DA"/>
    <w:rsid w:val="0044086B"/>
    <w:rsid w:val="00471E21"/>
    <w:rsid w:val="00477B25"/>
    <w:rsid w:val="00482E13"/>
    <w:rsid w:val="004861F6"/>
    <w:rsid w:val="00494CEB"/>
    <w:rsid w:val="004969AE"/>
    <w:rsid w:val="0049763E"/>
    <w:rsid w:val="004B2841"/>
    <w:rsid w:val="004C0D55"/>
    <w:rsid w:val="004C3284"/>
    <w:rsid w:val="004F31B9"/>
    <w:rsid w:val="004F670F"/>
    <w:rsid w:val="004F7A90"/>
    <w:rsid w:val="0051475B"/>
    <w:rsid w:val="00550201"/>
    <w:rsid w:val="00551DC7"/>
    <w:rsid w:val="005564EC"/>
    <w:rsid w:val="00584A89"/>
    <w:rsid w:val="00586F55"/>
    <w:rsid w:val="00595E50"/>
    <w:rsid w:val="005C0AFC"/>
    <w:rsid w:val="005C4F47"/>
    <w:rsid w:val="005D056B"/>
    <w:rsid w:val="005D5155"/>
    <w:rsid w:val="005E3C02"/>
    <w:rsid w:val="006038B8"/>
    <w:rsid w:val="00605962"/>
    <w:rsid w:val="00613E57"/>
    <w:rsid w:val="00617A8E"/>
    <w:rsid w:val="006252A9"/>
    <w:rsid w:val="00631AB6"/>
    <w:rsid w:val="0065157A"/>
    <w:rsid w:val="006632E5"/>
    <w:rsid w:val="00666C42"/>
    <w:rsid w:val="006777F3"/>
    <w:rsid w:val="006B186B"/>
    <w:rsid w:val="006C2EEE"/>
    <w:rsid w:val="006C32DA"/>
    <w:rsid w:val="006D084D"/>
    <w:rsid w:val="006D4578"/>
    <w:rsid w:val="006E20E5"/>
    <w:rsid w:val="006F2AA0"/>
    <w:rsid w:val="006F5FCF"/>
    <w:rsid w:val="00703530"/>
    <w:rsid w:val="00733418"/>
    <w:rsid w:val="00754E54"/>
    <w:rsid w:val="0076468C"/>
    <w:rsid w:val="00792E91"/>
    <w:rsid w:val="007B2148"/>
    <w:rsid w:val="007D5808"/>
    <w:rsid w:val="008011EF"/>
    <w:rsid w:val="008015B0"/>
    <w:rsid w:val="00802DD2"/>
    <w:rsid w:val="008166CA"/>
    <w:rsid w:val="008247D4"/>
    <w:rsid w:val="00827404"/>
    <w:rsid w:val="00831D3A"/>
    <w:rsid w:val="008427C8"/>
    <w:rsid w:val="008678B3"/>
    <w:rsid w:val="00871C1A"/>
    <w:rsid w:val="008A6800"/>
    <w:rsid w:val="008B3AB4"/>
    <w:rsid w:val="008C0A56"/>
    <w:rsid w:val="008F2CDF"/>
    <w:rsid w:val="008F5FF2"/>
    <w:rsid w:val="0090424E"/>
    <w:rsid w:val="00911542"/>
    <w:rsid w:val="0091745C"/>
    <w:rsid w:val="00926124"/>
    <w:rsid w:val="00936F6E"/>
    <w:rsid w:val="009678D2"/>
    <w:rsid w:val="00975A0D"/>
    <w:rsid w:val="009A01C9"/>
    <w:rsid w:val="009B3676"/>
    <w:rsid w:val="009F5902"/>
    <w:rsid w:val="00A04B80"/>
    <w:rsid w:val="00A202A0"/>
    <w:rsid w:val="00A422D0"/>
    <w:rsid w:val="00A4295F"/>
    <w:rsid w:val="00A55558"/>
    <w:rsid w:val="00A558D6"/>
    <w:rsid w:val="00A900BD"/>
    <w:rsid w:val="00AB6854"/>
    <w:rsid w:val="00AC78A4"/>
    <w:rsid w:val="00AD37A6"/>
    <w:rsid w:val="00B43E82"/>
    <w:rsid w:val="00B6322D"/>
    <w:rsid w:val="00B953B5"/>
    <w:rsid w:val="00BC1233"/>
    <w:rsid w:val="00BC46E4"/>
    <w:rsid w:val="00BD32ED"/>
    <w:rsid w:val="00BD7067"/>
    <w:rsid w:val="00BE3D66"/>
    <w:rsid w:val="00BF104C"/>
    <w:rsid w:val="00BF328A"/>
    <w:rsid w:val="00BF5B20"/>
    <w:rsid w:val="00C0310E"/>
    <w:rsid w:val="00C055BB"/>
    <w:rsid w:val="00C1285D"/>
    <w:rsid w:val="00C33288"/>
    <w:rsid w:val="00C40A29"/>
    <w:rsid w:val="00C53B83"/>
    <w:rsid w:val="00C60FB8"/>
    <w:rsid w:val="00C61EB5"/>
    <w:rsid w:val="00C650A8"/>
    <w:rsid w:val="00C662B4"/>
    <w:rsid w:val="00C66777"/>
    <w:rsid w:val="00C72135"/>
    <w:rsid w:val="00C75FD0"/>
    <w:rsid w:val="00C763E0"/>
    <w:rsid w:val="00C8215C"/>
    <w:rsid w:val="00C82B5A"/>
    <w:rsid w:val="00C91BB6"/>
    <w:rsid w:val="00C96771"/>
    <w:rsid w:val="00CA04E0"/>
    <w:rsid w:val="00CA140F"/>
    <w:rsid w:val="00CB4631"/>
    <w:rsid w:val="00CB65B5"/>
    <w:rsid w:val="00CD0E18"/>
    <w:rsid w:val="00CD21A4"/>
    <w:rsid w:val="00CE08B0"/>
    <w:rsid w:val="00CE7ADB"/>
    <w:rsid w:val="00CF49DC"/>
    <w:rsid w:val="00D32C34"/>
    <w:rsid w:val="00D37222"/>
    <w:rsid w:val="00D445E8"/>
    <w:rsid w:val="00D47134"/>
    <w:rsid w:val="00D873B8"/>
    <w:rsid w:val="00D90785"/>
    <w:rsid w:val="00D94096"/>
    <w:rsid w:val="00D973D4"/>
    <w:rsid w:val="00DC07B1"/>
    <w:rsid w:val="00DC360F"/>
    <w:rsid w:val="00DC36A8"/>
    <w:rsid w:val="00DE2D10"/>
    <w:rsid w:val="00DE73FB"/>
    <w:rsid w:val="00DF27CE"/>
    <w:rsid w:val="00DF7634"/>
    <w:rsid w:val="00E14380"/>
    <w:rsid w:val="00E32099"/>
    <w:rsid w:val="00E349BF"/>
    <w:rsid w:val="00E53F4B"/>
    <w:rsid w:val="00E64F82"/>
    <w:rsid w:val="00E76689"/>
    <w:rsid w:val="00E90939"/>
    <w:rsid w:val="00EA7134"/>
    <w:rsid w:val="00EB0DED"/>
    <w:rsid w:val="00EB3250"/>
    <w:rsid w:val="00EC612F"/>
    <w:rsid w:val="00ED0FAC"/>
    <w:rsid w:val="00ED22DD"/>
    <w:rsid w:val="00EF55EF"/>
    <w:rsid w:val="00F12744"/>
    <w:rsid w:val="00F21A61"/>
    <w:rsid w:val="00F225B3"/>
    <w:rsid w:val="00F23C03"/>
    <w:rsid w:val="00F36FB3"/>
    <w:rsid w:val="00F375A8"/>
    <w:rsid w:val="00F37C8D"/>
    <w:rsid w:val="00F57C92"/>
    <w:rsid w:val="00F71055"/>
    <w:rsid w:val="00F74C0C"/>
    <w:rsid w:val="00F850D1"/>
    <w:rsid w:val="00F93757"/>
    <w:rsid w:val="00F94598"/>
    <w:rsid w:val="00FB2300"/>
    <w:rsid w:val="00FC5C92"/>
    <w:rsid w:val="00FF1B23"/>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5C5B"/>
  <w15:chartTrackingRefBased/>
  <w15:docId w15:val="{E23457EE-15CC-1242-9E95-EC2385A1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D2"/>
    <w:pPr>
      <w:ind w:left="720"/>
      <w:contextualSpacing/>
    </w:pPr>
  </w:style>
  <w:style w:type="character" w:styleId="Hyperlink">
    <w:name w:val="Hyperlink"/>
    <w:basedOn w:val="DefaultParagraphFont"/>
    <w:uiPriority w:val="99"/>
    <w:unhideWhenUsed/>
    <w:rsid w:val="002A7459"/>
    <w:rPr>
      <w:color w:val="0563C1" w:themeColor="hyperlink"/>
      <w:u w:val="single"/>
    </w:rPr>
  </w:style>
  <w:style w:type="character" w:styleId="UnresolvedMention">
    <w:name w:val="Unresolved Mention"/>
    <w:basedOn w:val="DefaultParagraphFont"/>
    <w:uiPriority w:val="99"/>
    <w:semiHidden/>
    <w:unhideWhenUsed/>
    <w:rsid w:val="002A7459"/>
    <w:rPr>
      <w:color w:val="605E5C"/>
      <w:shd w:val="clear" w:color="auto" w:fill="E1DFDD"/>
    </w:rPr>
  </w:style>
  <w:style w:type="character" w:styleId="FollowedHyperlink">
    <w:name w:val="FollowedHyperlink"/>
    <w:basedOn w:val="DefaultParagraphFont"/>
    <w:uiPriority w:val="99"/>
    <w:semiHidden/>
    <w:unhideWhenUsed/>
    <w:rsid w:val="000A2260"/>
    <w:rPr>
      <w:color w:val="954F72" w:themeColor="followedHyperlink"/>
      <w:u w:val="single"/>
    </w:rPr>
  </w:style>
  <w:style w:type="paragraph" w:styleId="Header">
    <w:name w:val="header"/>
    <w:basedOn w:val="Normal"/>
    <w:link w:val="HeaderChar"/>
    <w:uiPriority w:val="99"/>
    <w:unhideWhenUsed/>
    <w:rsid w:val="00C055BB"/>
    <w:pPr>
      <w:tabs>
        <w:tab w:val="center" w:pos="4680"/>
        <w:tab w:val="right" w:pos="9360"/>
      </w:tabs>
    </w:pPr>
  </w:style>
  <w:style w:type="character" w:customStyle="1" w:styleId="HeaderChar">
    <w:name w:val="Header Char"/>
    <w:basedOn w:val="DefaultParagraphFont"/>
    <w:link w:val="Header"/>
    <w:uiPriority w:val="99"/>
    <w:rsid w:val="00C055BB"/>
  </w:style>
  <w:style w:type="paragraph" w:styleId="Footer">
    <w:name w:val="footer"/>
    <w:basedOn w:val="Normal"/>
    <w:link w:val="FooterChar"/>
    <w:uiPriority w:val="99"/>
    <w:unhideWhenUsed/>
    <w:rsid w:val="00C055BB"/>
    <w:pPr>
      <w:tabs>
        <w:tab w:val="center" w:pos="4680"/>
        <w:tab w:val="right" w:pos="9360"/>
      </w:tabs>
    </w:pPr>
  </w:style>
  <w:style w:type="character" w:customStyle="1" w:styleId="FooterChar">
    <w:name w:val="Footer Char"/>
    <w:basedOn w:val="DefaultParagraphFont"/>
    <w:link w:val="Footer"/>
    <w:uiPriority w:val="99"/>
    <w:rsid w:val="00C0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7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Watt</dc:creator>
  <cp:keywords/>
  <dc:description/>
  <cp:lastModifiedBy>Lorin Watt</cp:lastModifiedBy>
  <cp:revision>22</cp:revision>
  <cp:lastPrinted>2020-06-28T14:27:00Z</cp:lastPrinted>
  <dcterms:created xsi:type="dcterms:W3CDTF">2020-06-28T11:39:00Z</dcterms:created>
  <dcterms:modified xsi:type="dcterms:W3CDTF">2020-06-28T15:50:00Z</dcterms:modified>
</cp:coreProperties>
</file>