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B174E" w14:textId="33846B5F" w:rsidR="00DB4B3A" w:rsidRDefault="00DB4B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Proposed amendments Nov 2019</w:t>
      </w:r>
      <w:r w:rsidR="00CD1275">
        <w:rPr>
          <w:rFonts w:ascii="Arial" w:hAnsi="Arial" w:cs="Arial"/>
          <w:b/>
          <w:sz w:val="22"/>
          <w:szCs w:val="22"/>
        </w:rPr>
        <w:t xml:space="preserve"> AGM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per item 8 of the Agenda</w:t>
      </w:r>
    </w:p>
    <w:p w14:paraId="47ED4C21" w14:textId="77777777" w:rsidR="00DB4B3A" w:rsidRDefault="00DB4B3A">
      <w:pPr>
        <w:rPr>
          <w:rFonts w:ascii="Arial" w:hAnsi="Arial" w:cs="Arial"/>
          <w:b/>
          <w:sz w:val="22"/>
          <w:szCs w:val="22"/>
        </w:rPr>
      </w:pPr>
    </w:p>
    <w:p w14:paraId="4B3EC411" w14:textId="77777777" w:rsidR="00DB4B3A" w:rsidRDefault="00DB4B3A">
      <w:pPr>
        <w:rPr>
          <w:rFonts w:ascii="Arial" w:hAnsi="Arial" w:cs="Arial"/>
          <w:b/>
          <w:sz w:val="22"/>
          <w:szCs w:val="22"/>
        </w:rPr>
      </w:pPr>
    </w:p>
    <w:p w14:paraId="20A697C9" w14:textId="5C29D0DE" w:rsidR="00A6427E" w:rsidRPr="00093243" w:rsidRDefault="00CC5BA7">
      <w:pPr>
        <w:rPr>
          <w:rFonts w:ascii="Arial" w:hAnsi="Arial" w:cs="Arial"/>
          <w:b/>
          <w:sz w:val="22"/>
          <w:szCs w:val="22"/>
        </w:rPr>
      </w:pPr>
      <w:r w:rsidRPr="00093243">
        <w:rPr>
          <w:rFonts w:ascii="Arial" w:hAnsi="Arial" w:cs="Arial"/>
          <w:b/>
          <w:sz w:val="22"/>
          <w:szCs w:val="22"/>
        </w:rPr>
        <w:t>CONSTITUTION:</w:t>
      </w:r>
    </w:p>
    <w:p w14:paraId="1EFF08DA" w14:textId="77777777" w:rsidR="00A6427E" w:rsidRDefault="00A6427E"/>
    <w:p w14:paraId="0B2B6191" w14:textId="0BE12D07" w:rsidR="00DC1945" w:rsidRPr="00093243" w:rsidRDefault="00A6427E">
      <w:pPr>
        <w:rPr>
          <w:rFonts w:ascii="Arial" w:hAnsi="Arial" w:cs="Arial"/>
          <w:sz w:val="22"/>
          <w:szCs w:val="22"/>
        </w:rPr>
      </w:pPr>
      <w:r w:rsidRPr="00093243">
        <w:rPr>
          <w:rFonts w:ascii="Arial" w:hAnsi="Arial" w:cs="Arial"/>
          <w:b/>
          <w:sz w:val="22"/>
          <w:szCs w:val="22"/>
        </w:rPr>
        <w:t>5.11</w:t>
      </w:r>
      <w:r w:rsidRPr="00093243">
        <w:rPr>
          <w:rFonts w:ascii="Arial" w:hAnsi="Arial" w:cs="Arial"/>
          <w:sz w:val="22"/>
          <w:szCs w:val="22"/>
        </w:rPr>
        <w:t xml:space="preserve">  Voting by Members at the AGMs and any EGMs is restricted to one vote per plot</w:t>
      </w:r>
    </w:p>
    <w:p w14:paraId="1A1B4906" w14:textId="77777777" w:rsidR="00C3009F" w:rsidRPr="00093243" w:rsidRDefault="00C3009F">
      <w:pPr>
        <w:rPr>
          <w:rFonts w:ascii="Arial" w:hAnsi="Arial" w:cs="Arial"/>
          <w:sz w:val="22"/>
          <w:szCs w:val="22"/>
        </w:rPr>
      </w:pPr>
    </w:p>
    <w:p w14:paraId="522A6D33" w14:textId="61FD87C7" w:rsidR="00A6427E" w:rsidRPr="00093243" w:rsidRDefault="00C3009F">
      <w:pPr>
        <w:rPr>
          <w:rFonts w:ascii="Arial" w:hAnsi="Arial" w:cs="Arial"/>
          <w:b/>
          <w:sz w:val="22"/>
          <w:szCs w:val="22"/>
        </w:rPr>
      </w:pPr>
      <w:r w:rsidRPr="00093243">
        <w:rPr>
          <w:rFonts w:ascii="Arial" w:hAnsi="Arial" w:cs="Arial"/>
          <w:b/>
          <w:sz w:val="22"/>
          <w:szCs w:val="22"/>
        </w:rPr>
        <w:t>Proposed amendment:</w:t>
      </w:r>
    </w:p>
    <w:p w14:paraId="7ACA5D5C" w14:textId="4995B865" w:rsidR="00A6427E" w:rsidRPr="00093243" w:rsidRDefault="00A6427E">
      <w:pPr>
        <w:rPr>
          <w:rFonts w:ascii="Arial" w:hAnsi="Arial" w:cs="Arial"/>
          <w:sz w:val="22"/>
          <w:szCs w:val="22"/>
        </w:rPr>
      </w:pPr>
    </w:p>
    <w:p w14:paraId="3F035983" w14:textId="073716C1" w:rsidR="00A6427E" w:rsidRPr="00093243" w:rsidRDefault="00CC5BA7">
      <w:pPr>
        <w:rPr>
          <w:rFonts w:ascii="Arial" w:hAnsi="Arial" w:cs="Arial"/>
          <w:sz w:val="22"/>
          <w:szCs w:val="22"/>
        </w:rPr>
      </w:pPr>
      <w:r w:rsidRPr="00093243">
        <w:rPr>
          <w:rFonts w:ascii="Arial" w:hAnsi="Arial" w:cs="Arial"/>
          <w:sz w:val="22"/>
          <w:szCs w:val="22"/>
        </w:rPr>
        <w:t xml:space="preserve">5.11 </w:t>
      </w:r>
      <w:r w:rsidR="00A6427E" w:rsidRPr="00093243">
        <w:rPr>
          <w:rFonts w:ascii="Arial" w:hAnsi="Arial" w:cs="Arial"/>
          <w:sz w:val="22"/>
          <w:szCs w:val="22"/>
        </w:rPr>
        <w:t xml:space="preserve">The </w:t>
      </w:r>
      <w:r w:rsidR="00C3009F" w:rsidRPr="00093243">
        <w:rPr>
          <w:rFonts w:ascii="Arial" w:hAnsi="Arial" w:cs="Arial"/>
          <w:sz w:val="22"/>
          <w:szCs w:val="22"/>
        </w:rPr>
        <w:t xml:space="preserve">fee-paying </w:t>
      </w:r>
      <w:r w:rsidR="00A6427E" w:rsidRPr="00093243">
        <w:rPr>
          <w:rFonts w:ascii="Arial" w:hAnsi="Arial" w:cs="Arial"/>
          <w:sz w:val="22"/>
          <w:szCs w:val="22"/>
        </w:rPr>
        <w:t xml:space="preserve">Member </w:t>
      </w:r>
      <w:r w:rsidR="00C3009F" w:rsidRPr="00093243">
        <w:rPr>
          <w:rFonts w:ascii="Arial" w:hAnsi="Arial" w:cs="Arial"/>
          <w:sz w:val="22"/>
          <w:szCs w:val="22"/>
        </w:rPr>
        <w:t>of a plot</w:t>
      </w:r>
      <w:r w:rsidR="00A6427E" w:rsidRPr="00093243">
        <w:rPr>
          <w:rFonts w:ascii="Arial" w:hAnsi="Arial" w:cs="Arial"/>
          <w:sz w:val="22"/>
          <w:szCs w:val="22"/>
        </w:rPr>
        <w:t xml:space="preserve"> may have one vote at the AGMs and EGMs. </w:t>
      </w:r>
      <w:r w:rsidR="00C3009F" w:rsidRPr="00093243">
        <w:rPr>
          <w:rFonts w:ascii="Arial" w:hAnsi="Arial" w:cs="Arial"/>
          <w:sz w:val="22"/>
          <w:szCs w:val="22"/>
        </w:rPr>
        <w:t>One</w:t>
      </w:r>
      <w:r w:rsidR="00A6427E" w:rsidRPr="00093243">
        <w:rPr>
          <w:rFonts w:ascii="Arial" w:hAnsi="Arial" w:cs="Arial"/>
          <w:sz w:val="22"/>
          <w:szCs w:val="22"/>
        </w:rPr>
        <w:t xml:space="preserve"> additional "Associate</w:t>
      </w:r>
      <w:r w:rsidR="00C3009F" w:rsidRPr="00093243">
        <w:rPr>
          <w:rFonts w:ascii="Arial" w:hAnsi="Arial" w:cs="Arial"/>
          <w:sz w:val="22"/>
          <w:szCs w:val="22"/>
        </w:rPr>
        <w:t>" Member, if working the plot with the Member, may have one vote at the AGMs and EGMs, provided the Associate's name is recorded on the membership list.</w:t>
      </w:r>
    </w:p>
    <w:p w14:paraId="67709C03" w14:textId="77777777" w:rsidR="00CC5BA7" w:rsidRPr="00093243" w:rsidRDefault="00CC5BA7">
      <w:pPr>
        <w:rPr>
          <w:rFonts w:ascii="Arial" w:hAnsi="Arial" w:cs="Arial"/>
          <w:sz w:val="22"/>
          <w:szCs w:val="22"/>
        </w:rPr>
      </w:pPr>
    </w:p>
    <w:p w14:paraId="656A17EE" w14:textId="3224EBF7" w:rsidR="00C3009F" w:rsidRDefault="00C3009F">
      <w:pPr>
        <w:rPr>
          <w:rFonts w:ascii="Arial" w:hAnsi="Arial" w:cs="Arial"/>
          <w:sz w:val="22"/>
          <w:szCs w:val="22"/>
        </w:rPr>
      </w:pPr>
    </w:p>
    <w:p w14:paraId="4D7D28CA" w14:textId="45E79D2E" w:rsidR="00C3009F" w:rsidRPr="00C3009F" w:rsidRDefault="00C3009F">
      <w:pPr>
        <w:rPr>
          <w:rFonts w:ascii="Arial" w:hAnsi="Arial" w:cs="Arial"/>
          <w:b/>
          <w:sz w:val="22"/>
          <w:szCs w:val="22"/>
        </w:rPr>
      </w:pPr>
      <w:r w:rsidRPr="00C3009F">
        <w:rPr>
          <w:rFonts w:ascii="Arial" w:hAnsi="Arial" w:cs="Arial"/>
          <w:b/>
          <w:sz w:val="22"/>
          <w:szCs w:val="22"/>
        </w:rPr>
        <w:t>R</w:t>
      </w:r>
      <w:r w:rsidR="00CC5BA7">
        <w:rPr>
          <w:rFonts w:ascii="Arial" w:hAnsi="Arial" w:cs="Arial"/>
          <w:b/>
          <w:sz w:val="22"/>
          <w:szCs w:val="22"/>
        </w:rPr>
        <w:t>ULES</w:t>
      </w:r>
      <w:r w:rsidRPr="00C3009F">
        <w:rPr>
          <w:rFonts w:ascii="Arial" w:hAnsi="Arial" w:cs="Arial"/>
          <w:b/>
          <w:sz w:val="22"/>
          <w:szCs w:val="22"/>
        </w:rPr>
        <w:t>:</w:t>
      </w:r>
    </w:p>
    <w:p w14:paraId="37602078" w14:textId="7DCA74AE" w:rsidR="00CC5BA7" w:rsidRDefault="00CC5BA7"/>
    <w:p w14:paraId="0C8E911F" w14:textId="77777777" w:rsidR="00CC5BA7" w:rsidRPr="00093243" w:rsidRDefault="00CC5BA7" w:rsidP="00CC5BA7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93243">
        <w:rPr>
          <w:rFonts w:ascii="Arial" w:hAnsi="Arial" w:cs="Arial"/>
          <w:b/>
          <w:sz w:val="22"/>
          <w:szCs w:val="22"/>
        </w:rPr>
        <w:t>Allotment Charges</w:t>
      </w:r>
    </w:p>
    <w:p w14:paraId="180D9BB8" w14:textId="262D2B59" w:rsidR="00CC5BA7" w:rsidRPr="00093243" w:rsidRDefault="00CC5BA7" w:rsidP="00CC5BA7">
      <w:pPr>
        <w:numPr>
          <w:ilvl w:val="1"/>
          <w:numId w:val="2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93243">
        <w:rPr>
          <w:rFonts w:ascii="Arial" w:hAnsi="Arial" w:cs="Arial"/>
          <w:sz w:val="22"/>
          <w:szCs w:val="22"/>
        </w:rPr>
        <w:t>The annual membership fee is determined according to the size of the Member’s plot. Members aged 65 years or over are entitled to a 5% discount</w:t>
      </w:r>
    </w:p>
    <w:p w14:paraId="2DE4ADE8" w14:textId="4CE00647" w:rsidR="00CC5BA7" w:rsidRPr="00093243" w:rsidRDefault="00CC5BA7" w:rsidP="00CC5BA7">
      <w:pPr>
        <w:spacing w:after="120" w:line="276" w:lineRule="auto"/>
        <w:ind w:left="142"/>
        <w:contextualSpacing/>
        <w:jc w:val="both"/>
        <w:rPr>
          <w:rFonts w:ascii="Arial" w:hAnsi="Arial" w:cs="Arial"/>
          <w:sz w:val="22"/>
          <w:szCs w:val="22"/>
        </w:rPr>
      </w:pPr>
    </w:p>
    <w:p w14:paraId="495DBEF7" w14:textId="214D0AA7" w:rsidR="00CC5BA7" w:rsidRPr="00093243" w:rsidRDefault="00CC5BA7" w:rsidP="00CC5BA7">
      <w:pPr>
        <w:spacing w:after="120" w:line="276" w:lineRule="auto"/>
        <w:ind w:left="1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93243">
        <w:rPr>
          <w:rFonts w:ascii="Arial" w:hAnsi="Arial" w:cs="Arial"/>
          <w:b/>
          <w:sz w:val="22"/>
          <w:szCs w:val="22"/>
        </w:rPr>
        <w:t>Proposed amendment:</w:t>
      </w:r>
    </w:p>
    <w:p w14:paraId="239E6CC8" w14:textId="0FBFEC68" w:rsidR="00CC5BA7" w:rsidRPr="00093243" w:rsidRDefault="00CC5BA7" w:rsidP="00CC5BA7">
      <w:pPr>
        <w:spacing w:after="120" w:line="276" w:lineRule="auto"/>
        <w:ind w:left="142"/>
        <w:contextualSpacing/>
        <w:jc w:val="both"/>
        <w:rPr>
          <w:rFonts w:ascii="Arial" w:hAnsi="Arial" w:cs="Arial"/>
          <w:sz w:val="22"/>
          <w:szCs w:val="22"/>
        </w:rPr>
      </w:pPr>
    </w:p>
    <w:p w14:paraId="67658E23" w14:textId="5D36F487" w:rsidR="00F52F57" w:rsidRPr="00093243" w:rsidRDefault="00CC5BA7" w:rsidP="00F52F57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93243">
        <w:rPr>
          <w:rFonts w:ascii="Arial" w:hAnsi="Arial" w:cs="Arial"/>
          <w:sz w:val="22"/>
          <w:szCs w:val="22"/>
        </w:rPr>
        <w:t>Delete</w:t>
      </w:r>
      <w:r w:rsidR="00F52F57" w:rsidRPr="00093243">
        <w:rPr>
          <w:rFonts w:ascii="Arial" w:hAnsi="Arial" w:cs="Arial"/>
          <w:sz w:val="22"/>
          <w:szCs w:val="22"/>
        </w:rPr>
        <w:t>:</w:t>
      </w:r>
      <w:r w:rsidRPr="00093243">
        <w:rPr>
          <w:rFonts w:ascii="Arial" w:hAnsi="Arial" w:cs="Arial"/>
          <w:sz w:val="22"/>
          <w:szCs w:val="22"/>
        </w:rPr>
        <w:t xml:space="preserve"> </w:t>
      </w:r>
      <w:r w:rsidR="00F52F57" w:rsidRPr="00093243">
        <w:rPr>
          <w:rFonts w:ascii="Arial" w:hAnsi="Arial" w:cs="Arial"/>
          <w:sz w:val="22"/>
          <w:szCs w:val="22"/>
        </w:rPr>
        <w:t>‘Members aged 65 years or over are entitled to a 5% discount’ in 1.1</w:t>
      </w:r>
    </w:p>
    <w:p w14:paraId="50DD0AA7" w14:textId="76420140" w:rsidR="00CC5BA7" w:rsidRPr="00093243" w:rsidRDefault="00F52F57" w:rsidP="00F52F57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93243">
        <w:rPr>
          <w:rFonts w:ascii="Arial" w:hAnsi="Arial" w:cs="Arial"/>
          <w:sz w:val="22"/>
          <w:szCs w:val="22"/>
        </w:rPr>
        <w:t>(thereby abolishing the senior discount)</w:t>
      </w:r>
    </w:p>
    <w:p w14:paraId="442B69E0" w14:textId="77777777" w:rsidR="00F52F57" w:rsidRPr="00093243" w:rsidRDefault="00F52F57" w:rsidP="00F52F57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089A1E5" w14:textId="77777777" w:rsidR="00F52F57" w:rsidRPr="00CC5BA7" w:rsidRDefault="00F52F57" w:rsidP="00F52F57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AEB364A" w14:textId="77777777" w:rsidR="00CC5BA7" w:rsidRDefault="00CC5BA7"/>
    <w:p w14:paraId="3A0B9FFD" w14:textId="7C37E30C" w:rsidR="00A6427E" w:rsidRDefault="00A6427E"/>
    <w:sectPr w:rsidR="00A6427E" w:rsidSect="005205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4406"/>
    <w:multiLevelType w:val="multilevel"/>
    <w:tmpl w:val="335491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8" w:hanging="39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F08EC"/>
    <w:multiLevelType w:val="multilevel"/>
    <w:tmpl w:val="335491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8" w:hanging="39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6BA31801"/>
    <w:multiLevelType w:val="hybridMultilevel"/>
    <w:tmpl w:val="44FE5248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7E"/>
    <w:rsid w:val="00093243"/>
    <w:rsid w:val="00337C81"/>
    <w:rsid w:val="005205BF"/>
    <w:rsid w:val="00612833"/>
    <w:rsid w:val="00765E3B"/>
    <w:rsid w:val="007D6CA8"/>
    <w:rsid w:val="0086531E"/>
    <w:rsid w:val="00A6427E"/>
    <w:rsid w:val="00BA4F12"/>
    <w:rsid w:val="00C3009F"/>
    <w:rsid w:val="00C303F1"/>
    <w:rsid w:val="00CC5BA7"/>
    <w:rsid w:val="00CD1275"/>
    <w:rsid w:val="00DB4B3A"/>
    <w:rsid w:val="00F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116F"/>
  <w15:docId w15:val="{7AB36D1B-86FD-B843-8249-8FF7ADE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6427E"/>
    <w:pPr>
      <w:spacing w:line="480" w:lineRule="auto"/>
      <w:ind w:left="360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6427E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 Watt</dc:creator>
  <cp:lastModifiedBy>Lorin Watt</cp:lastModifiedBy>
  <cp:revision>4</cp:revision>
  <dcterms:created xsi:type="dcterms:W3CDTF">2019-10-26T12:38:00Z</dcterms:created>
  <dcterms:modified xsi:type="dcterms:W3CDTF">2019-10-27T08:14:00Z</dcterms:modified>
</cp:coreProperties>
</file>