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945" w:rsidRDefault="00AC3EBF"/>
    <w:p w:rsidR="00AC3EBF" w:rsidRDefault="00AC3EBF"/>
    <w:p w:rsidR="00AC3EBF" w:rsidRDefault="00AC3EBF" w:rsidP="00AC3EBF">
      <w:pPr>
        <w:jc w:val="both"/>
        <w:outlineLvl w:val="0"/>
        <w:rPr>
          <w:b/>
          <w:sz w:val="24"/>
          <w:szCs w:val="24"/>
        </w:rPr>
      </w:pPr>
      <w:r>
        <w:rPr>
          <w:b/>
          <w:sz w:val="24"/>
          <w:szCs w:val="24"/>
        </w:rPr>
        <w:t>LENTHALL ROAD ROSE HILL COOKIE POLICY</w:t>
      </w:r>
    </w:p>
    <w:p w:rsidR="00AC3EBF" w:rsidRPr="00A964AA" w:rsidRDefault="00AC3EBF" w:rsidP="00AC3EBF">
      <w:pPr>
        <w:pStyle w:val="ListParagraph"/>
        <w:numPr>
          <w:ilvl w:val="0"/>
          <w:numId w:val="1"/>
        </w:numPr>
        <w:ind w:left="426"/>
        <w:jc w:val="both"/>
        <w:rPr>
          <w:sz w:val="24"/>
          <w:szCs w:val="24"/>
        </w:rPr>
      </w:pPr>
      <w:bookmarkStart w:id="0" w:name="_GoBack"/>
      <w:bookmarkEnd w:id="0"/>
      <w:r w:rsidRPr="00A964AA">
        <w:rPr>
          <w:sz w:val="24"/>
          <w:szCs w:val="24"/>
        </w:rPr>
        <w:t>A cookie consists of information sent by a web server to a web browser, and stored by the browser. The information is then sent back to the server each time the browser requests a page from the server. This enables the web server to identify and track the web browser.</w:t>
      </w:r>
    </w:p>
    <w:p w:rsidR="00AC3EBF" w:rsidRPr="00A964AA" w:rsidRDefault="00AC3EBF" w:rsidP="00AC3EBF">
      <w:pPr>
        <w:pStyle w:val="ListParagraph"/>
        <w:numPr>
          <w:ilvl w:val="0"/>
          <w:numId w:val="1"/>
        </w:numPr>
        <w:ind w:left="426"/>
        <w:jc w:val="both"/>
        <w:rPr>
          <w:sz w:val="24"/>
          <w:szCs w:val="24"/>
        </w:rPr>
      </w:pPr>
      <w:r w:rsidRPr="00A964AA">
        <w:rPr>
          <w:sz w:val="24"/>
          <w:szCs w:val="24"/>
        </w:rPr>
        <w:t>We may use “session” cookies on the website.  We will use the session cookies to: keep track of you whilst you navigate the website. Session cookies will be deleted from your computer when you close your browser.</w:t>
      </w:r>
    </w:p>
    <w:p w:rsidR="00AC3EBF" w:rsidRPr="00A964AA" w:rsidRDefault="00AC3EBF" w:rsidP="00AC3EBF">
      <w:pPr>
        <w:pStyle w:val="ListParagraph"/>
        <w:numPr>
          <w:ilvl w:val="0"/>
          <w:numId w:val="1"/>
        </w:numPr>
        <w:ind w:left="426"/>
        <w:jc w:val="both"/>
        <w:rPr>
          <w:sz w:val="24"/>
          <w:szCs w:val="24"/>
        </w:rPr>
      </w:pPr>
      <w:r w:rsidRPr="00A964AA">
        <w:rPr>
          <w:sz w:val="24"/>
          <w:szCs w:val="24"/>
        </w:rPr>
        <w:t>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pages visited.</w:t>
      </w:r>
    </w:p>
    <w:p w:rsidR="00AC3EBF" w:rsidRPr="00A964AA" w:rsidRDefault="00AC3EBF" w:rsidP="00AC3EBF">
      <w:pPr>
        <w:pStyle w:val="ListParagraph"/>
        <w:numPr>
          <w:ilvl w:val="0"/>
          <w:numId w:val="1"/>
        </w:numPr>
        <w:ind w:left="426"/>
        <w:jc w:val="both"/>
        <w:rPr>
          <w:sz w:val="24"/>
          <w:szCs w:val="24"/>
        </w:rPr>
      </w:pPr>
      <w:r w:rsidRPr="00A964AA">
        <w:rPr>
          <w:sz w:val="24"/>
          <w:szCs w:val="24"/>
        </w:rPr>
        <w:t>Most browsers allow you to reject all cookies, whilst some browsers allow you to reject just third party cookies.  For example, in Internet Explorer you can refuse all cookies by clicking “Tools”, “Internet Options”, “Privacy”, and selecting “Block all cookies” using the sliding selector.  Blocking all cookies will, however, have a negative impact upon the usability of many websites.</w:t>
      </w:r>
    </w:p>
    <w:p w:rsidR="00AC3EBF" w:rsidRDefault="00AC3EBF"/>
    <w:sectPr w:rsidR="00AC3EBF" w:rsidSect="005205B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1C4F"/>
    <w:multiLevelType w:val="hybridMultilevel"/>
    <w:tmpl w:val="976E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BF"/>
    <w:rsid w:val="005205BF"/>
    <w:rsid w:val="00AC3EBF"/>
    <w:rsid w:val="00C3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1A36B5"/>
  <w15:chartTrackingRefBased/>
  <w15:docId w15:val="{651C9B18-7A53-D449-B13A-27B75DA0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EB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 Watt</dc:creator>
  <cp:keywords/>
  <dc:description/>
  <cp:lastModifiedBy>Lorin Watt</cp:lastModifiedBy>
  <cp:revision>1</cp:revision>
  <dcterms:created xsi:type="dcterms:W3CDTF">2019-09-03T11:08:00Z</dcterms:created>
  <dcterms:modified xsi:type="dcterms:W3CDTF">2019-09-03T11:09:00Z</dcterms:modified>
</cp:coreProperties>
</file>